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2FE9" w14:textId="77777777" w:rsidR="000A5F76" w:rsidRDefault="000A5F76"/>
    <w:p w14:paraId="08DF8291" w14:textId="77777777" w:rsidR="00980AF0" w:rsidRDefault="00980AF0"/>
    <w:p w14:paraId="09C4A456" w14:textId="51062178" w:rsidR="00980AF0" w:rsidRDefault="00980AF0">
      <w:r>
        <w:rPr>
          <w:rFonts w:asciiTheme="minorHAnsi" w:hAnsiTheme="minorHAnsi" w:cstheme="minorHAnsi"/>
          <w:noProof/>
          <w:sz w:val="32"/>
          <w:szCs w:val="32"/>
          <w14:ligatures w14:val="standardContextual"/>
        </w:rPr>
        <w:drawing>
          <wp:inline distT="0" distB="0" distL="0" distR="0" wp14:anchorId="733EC8B0" wp14:editId="4AA60ECF">
            <wp:extent cx="4216400" cy="1143000"/>
            <wp:effectExtent l="0" t="0" r="0" b="0"/>
            <wp:docPr id="84782315"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315" name="Afbeelding 1" descr="Afbeelding met tekst, schermopname, Lettertype, logo&#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16400" cy="1143000"/>
                    </a:xfrm>
                    <a:prstGeom prst="rect">
                      <a:avLst/>
                    </a:prstGeom>
                  </pic:spPr>
                </pic:pic>
              </a:graphicData>
            </a:graphic>
          </wp:inline>
        </w:drawing>
      </w:r>
    </w:p>
    <w:p w14:paraId="76333ADD" w14:textId="77777777" w:rsidR="00980AF0" w:rsidRDefault="00980AF0"/>
    <w:p w14:paraId="3A30D3A4" w14:textId="77777777" w:rsidR="00980AF0" w:rsidRDefault="00980AF0"/>
    <w:p w14:paraId="2FD7B4D8" w14:textId="77777777" w:rsidR="00980AF0" w:rsidRDefault="00980AF0"/>
    <w:p w14:paraId="001A20F6" w14:textId="0B5EBD8C" w:rsidR="00980AF0" w:rsidRPr="00DC385E" w:rsidRDefault="00980AF0">
      <w:pPr>
        <w:rPr>
          <w:rFonts w:asciiTheme="minorHAnsi" w:hAnsiTheme="minorHAnsi" w:cstheme="minorHAnsi"/>
          <w:b/>
          <w:bCs/>
          <w:sz w:val="32"/>
          <w:szCs w:val="32"/>
        </w:rPr>
      </w:pPr>
      <w:r w:rsidRPr="00DC385E">
        <w:rPr>
          <w:rFonts w:asciiTheme="minorHAnsi" w:hAnsiTheme="minorHAnsi" w:cstheme="minorHAnsi"/>
          <w:b/>
          <w:bCs/>
          <w:sz w:val="32"/>
          <w:szCs w:val="32"/>
        </w:rPr>
        <w:t>Hoe staat het met de lerarenopleidingen in België</w:t>
      </w:r>
    </w:p>
    <w:p w14:paraId="78991234" w14:textId="77777777" w:rsidR="00980AF0" w:rsidRPr="008E5750" w:rsidRDefault="00980AF0">
      <w:pPr>
        <w:rPr>
          <w:rFonts w:asciiTheme="minorHAnsi" w:hAnsiTheme="minorHAnsi" w:cstheme="minorHAnsi"/>
        </w:rPr>
      </w:pPr>
    </w:p>
    <w:p w14:paraId="2813ED39" w14:textId="19F6F3DE" w:rsidR="00980AF0" w:rsidRPr="00DC385E" w:rsidRDefault="00980AF0">
      <w:pPr>
        <w:rPr>
          <w:rFonts w:asciiTheme="minorHAnsi" w:hAnsiTheme="minorHAnsi" w:cstheme="minorHAnsi"/>
          <w:color w:val="002060"/>
        </w:rPr>
      </w:pPr>
      <w:r w:rsidRPr="00DC385E">
        <w:rPr>
          <w:rFonts w:asciiTheme="minorHAnsi" w:hAnsiTheme="minorHAnsi" w:cstheme="minorHAnsi"/>
          <w:color w:val="002060"/>
        </w:rPr>
        <w:t xml:space="preserve">Bij onze ‘zuiderburen’ staan de lerarenopleidingen </w:t>
      </w:r>
      <w:r w:rsidR="008E5750" w:rsidRPr="00DC385E">
        <w:rPr>
          <w:rFonts w:asciiTheme="minorHAnsi" w:hAnsiTheme="minorHAnsi" w:cstheme="minorHAnsi"/>
          <w:color w:val="002060"/>
        </w:rPr>
        <w:t xml:space="preserve">ook </w:t>
      </w:r>
      <w:r w:rsidRPr="00DC385E">
        <w:rPr>
          <w:rFonts w:asciiTheme="minorHAnsi" w:hAnsiTheme="minorHAnsi" w:cstheme="minorHAnsi"/>
          <w:color w:val="002060"/>
        </w:rPr>
        <w:t>vol in de belangstelling. Ook daar gaat het om de kwaliteit. O</w:t>
      </w:r>
      <w:r w:rsidR="00FB46B0" w:rsidRPr="00DC385E">
        <w:rPr>
          <w:rFonts w:asciiTheme="minorHAnsi" w:hAnsiTheme="minorHAnsi" w:cstheme="minorHAnsi"/>
          <w:color w:val="002060"/>
        </w:rPr>
        <w:t>p</w:t>
      </w:r>
      <w:r w:rsidRPr="00DC385E">
        <w:rPr>
          <w:rFonts w:asciiTheme="minorHAnsi" w:hAnsiTheme="minorHAnsi" w:cstheme="minorHAnsi"/>
          <w:color w:val="002060"/>
        </w:rPr>
        <w:t xml:space="preserve"> dit moment (2025-2026) </w:t>
      </w:r>
      <w:r w:rsidR="00FB46B0" w:rsidRPr="00DC385E">
        <w:rPr>
          <w:rFonts w:asciiTheme="minorHAnsi" w:hAnsiTheme="minorHAnsi" w:cstheme="minorHAnsi"/>
          <w:color w:val="002060"/>
        </w:rPr>
        <w:t>z</w:t>
      </w:r>
      <w:r w:rsidRPr="00DC385E">
        <w:rPr>
          <w:rFonts w:asciiTheme="minorHAnsi" w:hAnsiTheme="minorHAnsi" w:cstheme="minorHAnsi"/>
          <w:color w:val="002060"/>
        </w:rPr>
        <w:t xml:space="preserve">ijn er in België -vooral Vlaanderen- belangrijke hervormingen bezig </w:t>
      </w:r>
      <w:r w:rsidR="00FB46B0" w:rsidRPr="00DC385E">
        <w:rPr>
          <w:rFonts w:asciiTheme="minorHAnsi" w:hAnsiTheme="minorHAnsi" w:cstheme="minorHAnsi"/>
          <w:color w:val="002060"/>
        </w:rPr>
        <w:t>in</w:t>
      </w:r>
      <w:r w:rsidRPr="00DC385E">
        <w:rPr>
          <w:rFonts w:asciiTheme="minorHAnsi" w:hAnsiTheme="minorHAnsi" w:cstheme="minorHAnsi"/>
          <w:color w:val="002060"/>
        </w:rPr>
        <w:t xml:space="preserve"> de lerarenopleidingen</w:t>
      </w:r>
      <w:r w:rsidR="00FB46B0" w:rsidRPr="00DC385E">
        <w:rPr>
          <w:rFonts w:asciiTheme="minorHAnsi" w:hAnsiTheme="minorHAnsi" w:cstheme="minorHAnsi"/>
          <w:color w:val="002060"/>
        </w:rPr>
        <w:t>. Ook daar is in lijn met de situatie in Nederland sprake van een dalende onderwijskwaliteit.</w:t>
      </w:r>
    </w:p>
    <w:p w14:paraId="01D5714E" w14:textId="30C6BDDF" w:rsidR="00F56AF0" w:rsidRPr="00DC385E" w:rsidRDefault="00FB46B0">
      <w:pPr>
        <w:rPr>
          <w:rFonts w:asciiTheme="minorHAnsi" w:hAnsiTheme="minorHAnsi" w:cstheme="minorHAnsi"/>
          <w:color w:val="002060"/>
        </w:rPr>
      </w:pPr>
      <w:r w:rsidRPr="00DC385E">
        <w:rPr>
          <w:rFonts w:asciiTheme="minorHAnsi" w:hAnsiTheme="minorHAnsi" w:cstheme="minorHAnsi"/>
          <w:color w:val="002060"/>
        </w:rPr>
        <w:t xml:space="preserve">Op 6 maart </w:t>
      </w:r>
      <w:r w:rsidR="008E5750" w:rsidRPr="00DC385E">
        <w:rPr>
          <w:rFonts w:asciiTheme="minorHAnsi" w:hAnsiTheme="minorHAnsi" w:cstheme="minorHAnsi"/>
          <w:color w:val="002060"/>
        </w:rPr>
        <w:t xml:space="preserve">2026 </w:t>
      </w:r>
      <w:r w:rsidRPr="00DC385E">
        <w:rPr>
          <w:rFonts w:asciiTheme="minorHAnsi" w:hAnsiTheme="minorHAnsi" w:cstheme="minorHAnsi"/>
          <w:color w:val="002060"/>
        </w:rPr>
        <w:t xml:space="preserve">keurde de Vlaamse regering op voorstel van de Vlaams minister van onderwijs Zuhal Demir een </w:t>
      </w:r>
      <w:r w:rsidR="00F56AF0" w:rsidRPr="00DC385E">
        <w:rPr>
          <w:rFonts w:asciiTheme="minorHAnsi" w:hAnsiTheme="minorHAnsi" w:cstheme="minorHAnsi"/>
          <w:color w:val="002060"/>
        </w:rPr>
        <w:t xml:space="preserve"> </w:t>
      </w:r>
      <w:hyperlink r:id="rId6" w:history="1">
        <w:r w:rsidR="00F56AF0" w:rsidRPr="00DC385E">
          <w:rPr>
            <w:rStyle w:val="Hyperlink"/>
            <w:rFonts w:asciiTheme="minorHAnsi" w:hAnsiTheme="minorHAnsi" w:cstheme="minorHAnsi"/>
            <w:color w:val="002060"/>
          </w:rPr>
          <w:t>‘ Versterking van de asp</w:t>
        </w:r>
        <w:r w:rsidR="00F56AF0" w:rsidRPr="00DC385E">
          <w:rPr>
            <w:rStyle w:val="Hyperlink"/>
            <w:rFonts w:asciiTheme="minorHAnsi" w:hAnsiTheme="minorHAnsi" w:cstheme="minorHAnsi"/>
            <w:color w:val="002060"/>
          </w:rPr>
          <w:t>i</w:t>
        </w:r>
        <w:r w:rsidR="00F56AF0" w:rsidRPr="00DC385E">
          <w:rPr>
            <w:rStyle w:val="Hyperlink"/>
            <w:rFonts w:asciiTheme="minorHAnsi" w:hAnsiTheme="minorHAnsi" w:cstheme="minorHAnsi"/>
            <w:color w:val="002060"/>
          </w:rPr>
          <w:t>rant en startende leerkrachten – naar krac</w:t>
        </w:r>
        <w:r w:rsidR="001774CD">
          <w:rPr>
            <w:rStyle w:val="Hyperlink"/>
            <w:rFonts w:asciiTheme="minorHAnsi" w:hAnsiTheme="minorHAnsi" w:cstheme="minorHAnsi"/>
            <w:color w:val="002060"/>
          </w:rPr>
          <w:t>h</w:t>
        </w:r>
        <w:r w:rsidR="00F56AF0" w:rsidRPr="00DC385E">
          <w:rPr>
            <w:rStyle w:val="Hyperlink"/>
            <w:rFonts w:asciiTheme="minorHAnsi" w:hAnsiTheme="minorHAnsi" w:cstheme="minorHAnsi"/>
            <w:color w:val="002060"/>
          </w:rPr>
          <w:t>tige en kennisrijke lerarenopleidingen</w:t>
        </w:r>
        <w:r w:rsidR="00ED1294" w:rsidRPr="00DC385E">
          <w:rPr>
            <w:rStyle w:val="Hyperlink"/>
            <w:rFonts w:asciiTheme="minorHAnsi" w:hAnsiTheme="minorHAnsi" w:cstheme="minorHAnsi"/>
            <w:color w:val="002060"/>
          </w:rPr>
          <w:t>’</w:t>
        </w:r>
      </w:hyperlink>
      <w:r w:rsidRPr="00DC385E">
        <w:rPr>
          <w:rFonts w:asciiTheme="minorHAnsi" w:hAnsiTheme="minorHAnsi" w:cstheme="minorHAnsi"/>
          <w:color w:val="002060"/>
        </w:rPr>
        <w:t xml:space="preserve"> goed </w:t>
      </w:r>
      <w:r w:rsidR="00F56AF0" w:rsidRPr="00DC385E">
        <w:rPr>
          <w:rFonts w:asciiTheme="minorHAnsi" w:hAnsiTheme="minorHAnsi" w:cstheme="minorHAnsi"/>
          <w:color w:val="002060"/>
        </w:rPr>
        <w:t xml:space="preserve">om de </w:t>
      </w:r>
      <w:r w:rsidR="002E33FF" w:rsidRPr="00DC385E">
        <w:rPr>
          <w:rFonts w:asciiTheme="minorHAnsi" w:hAnsiTheme="minorHAnsi" w:cstheme="minorHAnsi"/>
          <w:color w:val="002060"/>
        </w:rPr>
        <w:t>lerarenopleidingen</w:t>
      </w:r>
      <w:r w:rsidR="00F56AF0" w:rsidRPr="00DC385E">
        <w:rPr>
          <w:rFonts w:asciiTheme="minorHAnsi" w:hAnsiTheme="minorHAnsi" w:cstheme="minorHAnsi"/>
          <w:color w:val="002060"/>
        </w:rPr>
        <w:t xml:space="preserve"> in Vlaanderen fundamenteel te versterken. Het doel is om de kwaliteit van de opleidingen te verhogen, de instroom te vergroten en toekomstige leraren beter voor te bereiden op de praktijk.</w:t>
      </w:r>
      <w:r w:rsidRPr="00DC385E">
        <w:rPr>
          <w:rFonts w:asciiTheme="minorHAnsi" w:hAnsiTheme="minorHAnsi" w:cstheme="minorHAnsi"/>
          <w:color w:val="002060"/>
        </w:rPr>
        <w:t xml:space="preserve"> </w:t>
      </w:r>
    </w:p>
    <w:p w14:paraId="6446FE0C" w14:textId="77777777" w:rsidR="00F56AF0" w:rsidRPr="00DC385E" w:rsidRDefault="00F56AF0">
      <w:pPr>
        <w:rPr>
          <w:rFonts w:asciiTheme="minorHAnsi" w:hAnsiTheme="minorHAnsi" w:cstheme="minorHAnsi"/>
          <w:color w:val="002060"/>
        </w:rPr>
      </w:pPr>
    </w:p>
    <w:p w14:paraId="224AA747" w14:textId="71F9F419" w:rsidR="00F56AF0" w:rsidRPr="00DC385E" w:rsidRDefault="00F56AF0" w:rsidP="00F56AF0">
      <w:pPr>
        <w:rPr>
          <w:rFonts w:asciiTheme="minorHAnsi" w:hAnsiTheme="minorHAnsi" w:cstheme="minorHAnsi"/>
          <w:color w:val="002060"/>
        </w:rPr>
      </w:pPr>
      <w:r w:rsidRPr="00DC385E">
        <w:rPr>
          <w:rStyle w:val="Zwaar"/>
          <w:rFonts w:asciiTheme="minorHAnsi" w:hAnsiTheme="minorHAnsi" w:cstheme="minorHAnsi"/>
          <w:color w:val="002060"/>
        </w:rPr>
        <w:t>Belangrijkste krachtlijnen van de conceptnota:</w:t>
      </w:r>
    </w:p>
    <w:p w14:paraId="25002171" w14:textId="77777777" w:rsidR="00F56AF0" w:rsidRPr="00DC385E" w:rsidRDefault="00F56AF0" w:rsidP="00F56AF0">
      <w:pPr>
        <w:pStyle w:val="z1qcye"/>
        <w:numPr>
          <w:ilvl w:val="0"/>
          <w:numId w:val="2"/>
        </w:numPr>
        <w:spacing w:before="0" w:beforeAutospacing="0" w:after="0" w:afterAutospacing="0"/>
        <w:rPr>
          <w:rFonts w:asciiTheme="minorHAnsi" w:hAnsiTheme="minorHAnsi" w:cstheme="minorHAnsi"/>
          <w:color w:val="002060"/>
        </w:rPr>
      </w:pPr>
      <w:r w:rsidRPr="00DC385E">
        <w:rPr>
          <w:rStyle w:val="Zwaar"/>
          <w:rFonts w:asciiTheme="minorHAnsi" w:hAnsiTheme="minorHAnsi" w:cstheme="minorHAnsi"/>
          <w:color w:val="002060"/>
        </w:rPr>
        <w:t>Verplichte, niet-bindende instapproef:</w:t>
      </w:r>
      <w:r w:rsidRPr="00DC385E">
        <w:rPr>
          <w:rStyle w:val="t286pc"/>
          <w:rFonts w:asciiTheme="minorHAnsi" w:hAnsiTheme="minorHAnsi" w:cstheme="minorHAnsi"/>
          <w:color w:val="002060"/>
        </w:rPr>
        <w:t xml:space="preserve"> Om studenten beter te oriënteren en de verwachtingen rond taalkennis en basisvaardigheden scherper te stellen, komt er een verplichte instapproef voor alle aspirant-leerkrachten.</w:t>
      </w:r>
    </w:p>
    <w:p w14:paraId="110FACF1" w14:textId="77777777" w:rsidR="00F56AF0" w:rsidRPr="00DC385E" w:rsidRDefault="00F56AF0" w:rsidP="00F56AF0">
      <w:pPr>
        <w:pStyle w:val="z1qcye"/>
        <w:numPr>
          <w:ilvl w:val="0"/>
          <w:numId w:val="2"/>
        </w:numPr>
        <w:spacing w:before="0" w:beforeAutospacing="0" w:after="0" w:afterAutospacing="0"/>
        <w:rPr>
          <w:rFonts w:asciiTheme="minorHAnsi" w:hAnsiTheme="minorHAnsi" w:cstheme="minorHAnsi"/>
          <w:color w:val="002060"/>
        </w:rPr>
      </w:pPr>
      <w:r w:rsidRPr="00DC385E">
        <w:rPr>
          <w:rStyle w:val="Zwaar"/>
          <w:rFonts w:asciiTheme="minorHAnsi" w:hAnsiTheme="minorHAnsi" w:cstheme="minorHAnsi"/>
          <w:color w:val="002060"/>
        </w:rPr>
        <w:t xml:space="preserve">Focus op </w:t>
      </w:r>
      <w:proofErr w:type="spellStart"/>
      <w:r w:rsidRPr="00DC385E">
        <w:rPr>
          <w:rStyle w:val="Zwaar"/>
          <w:rFonts w:asciiTheme="minorHAnsi" w:hAnsiTheme="minorHAnsi" w:cstheme="minorHAnsi"/>
          <w:color w:val="002060"/>
        </w:rPr>
        <w:t>vakinhoud</w:t>
      </w:r>
      <w:proofErr w:type="spellEnd"/>
      <w:r w:rsidRPr="00DC385E">
        <w:rPr>
          <w:rStyle w:val="Zwaar"/>
          <w:rFonts w:asciiTheme="minorHAnsi" w:hAnsiTheme="minorHAnsi" w:cstheme="minorHAnsi"/>
          <w:color w:val="002060"/>
        </w:rPr>
        <w:t xml:space="preserve"> en didactiek:</w:t>
      </w:r>
      <w:r w:rsidRPr="00DC385E">
        <w:rPr>
          <w:rStyle w:val="t286pc"/>
          <w:rFonts w:asciiTheme="minorHAnsi" w:hAnsiTheme="minorHAnsi" w:cstheme="minorHAnsi"/>
          <w:color w:val="002060"/>
        </w:rPr>
        <w:t xml:space="preserve"> De opleidingen zullen meer aandacht besteden aan de inhoudelijke vakkennis en hoe deze effectief over te brengen (didactiek).</w:t>
      </w:r>
    </w:p>
    <w:p w14:paraId="216A5891" w14:textId="77777777" w:rsidR="00F56AF0" w:rsidRPr="00DC385E" w:rsidRDefault="00F56AF0" w:rsidP="00F56AF0">
      <w:pPr>
        <w:pStyle w:val="z1qcye"/>
        <w:numPr>
          <w:ilvl w:val="0"/>
          <w:numId w:val="2"/>
        </w:numPr>
        <w:spacing w:before="0" w:beforeAutospacing="0" w:after="0" w:afterAutospacing="0"/>
        <w:rPr>
          <w:rFonts w:asciiTheme="minorHAnsi" w:hAnsiTheme="minorHAnsi" w:cstheme="minorHAnsi"/>
          <w:color w:val="002060"/>
        </w:rPr>
      </w:pPr>
      <w:r w:rsidRPr="00DC385E">
        <w:rPr>
          <w:rStyle w:val="Zwaar"/>
          <w:rFonts w:asciiTheme="minorHAnsi" w:hAnsiTheme="minorHAnsi" w:cstheme="minorHAnsi"/>
          <w:color w:val="002060"/>
        </w:rPr>
        <w:t>Versterking van startende leerkrachten:</w:t>
      </w:r>
      <w:r w:rsidRPr="00DC385E">
        <w:rPr>
          <w:rStyle w:val="t286pc"/>
          <w:rFonts w:asciiTheme="minorHAnsi" w:hAnsiTheme="minorHAnsi" w:cstheme="minorHAnsi"/>
          <w:color w:val="002060"/>
        </w:rPr>
        <w:t xml:space="preserve"> Naast de opleiding zelf, zet de nota in op een betere begeleiding van startende leerkrachten om uitval in de eerste jaren te voorkomen.</w:t>
      </w:r>
    </w:p>
    <w:p w14:paraId="07D4834D" w14:textId="45F72BE7" w:rsidR="00F56AF0" w:rsidRPr="00DC385E" w:rsidRDefault="00F56AF0" w:rsidP="00F56AF0">
      <w:pPr>
        <w:pStyle w:val="z1qcye"/>
        <w:numPr>
          <w:ilvl w:val="0"/>
          <w:numId w:val="2"/>
        </w:numPr>
        <w:spacing w:before="0" w:beforeAutospacing="0" w:after="0" w:afterAutospacing="0"/>
        <w:rPr>
          <w:rFonts w:asciiTheme="minorHAnsi" w:hAnsiTheme="minorHAnsi" w:cstheme="minorHAnsi"/>
          <w:color w:val="002060"/>
        </w:rPr>
      </w:pPr>
      <w:r w:rsidRPr="00DC385E">
        <w:rPr>
          <w:rStyle w:val="Zwaar"/>
          <w:rFonts w:asciiTheme="minorHAnsi" w:hAnsiTheme="minorHAnsi" w:cstheme="minorHAnsi"/>
          <w:color w:val="002060"/>
        </w:rPr>
        <w:t>Kwaliteitsimpuls:</w:t>
      </w:r>
      <w:r w:rsidRPr="00DC385E">
        <w:rPr>
          <w:rStyle w:val="t286pc"/>
          <w:rFonts w:asciiTheme="minorHAnsi" w:hAnsiTheme="minorHAnsi" w:cstheme="minorHAnsi"/>
          <w:color w:val="002060"/>
        </w:rPr>
        <w:t xml:space="preserve"> De lerarenopleidingen worden </w:t>
      </w:r>
      <w:proofErr w:type="spellStart"/>
      <w:r w:rsidR="00DC385E" w:rsidRPr="00DC385E">
        <w:rPr>
          <w:rStyle w:val="t286pc"/>
          <w:rFonts w:asciiTheme="minorHAnsi" w:hAnsiTheme="minorHAnsi" w:cstheme="minorHAnsi"/>
          <w:color w:val="002060"/>
        </w:rPr>
        <w:t>wervender</w:t>
      </w:r>
      <w:proofErr w:type="spellEnd"/>
      <w:r w:rsidR="00DC385E" w:rsidRPr="00DC385E">
        <w:rPr>
          <w:rStyle w:val="t286pc"/>
          <w:rFonts w:asciiTheme="minorHAnsi" w:hAnsiTheme="minorHAnsi" w:cstheme="minorHAnsi"/>
          <w:color w:val="002060"/>
        </w:rPr>
        <w:t xml:space="preserve"> </w:t>
      </w:r>
      <w:r w:rsidRPr="00DC385E">
        <w:rPr>
          <w:rStyle w:val="t286pc"/>
          <w:rFonts w:asciiTheme="minorHAnsi" w:hAnsiTheme="minorHAnsi" w:cstheme="minorHAnsi"/>
          <w:color w:val="002060"/>
        </w:rPr>
        <w:t>en kwalitatiever gemaakt, met een duidelijke link naar de praktijk</w:t>
      </w:r>
    </w:p>
    <w:p w14:paraId="467E8D78" w14:textId="77777777" w:rsidR="00F56AF0" w:rsidRPr="00DC385E" w:rsidRDefault="00F56AF0">
      <w:pPr>
        <w:rPr>
          <w:rFonts w:asciiTheme="minorHAnsi" w:hAnsiTheme="minorHAnsi" w:cstheme="minorHAnsi"/>
          <w:color w:val="002060"/>
        </w:rPr>
      </w:pPr>
    </w:p>
    <w:p w14:paraId="2B003DC3" w14:textId="09694C61" w:rsidR="00890495" w:rsidRPr="00DC385E" w:rsidRDefault="00F56AF0">
      <w:pPr>
        <w:rPr>
          <w:rFonts w:asciiTheme="minorHAnsi" w:hAnsiTheme="minorHAnsi" w:cstheme="minorHAnsi"/>
          <w:color w:val="002060"/>
        </w:rPr>
      </w:pPr>
      <w:r w:rsidRPr="00DC385E">
        <w:rPr>
          <w:rFonts w:asciiTheme="minorHAnsi" w:hAnsiTheme="minorHAnsi" w:cstheme="minorHAnsi"/>
          <w:color w:val="002060"/>
        </w:rPr>
        <w:t xml:space="preserve">Aan deze </w:t>
      </w:r>
      <w:r w:rsidR="00ED1294" w:rsidRPr="00DC385E">
        <w:rPr>
          <w:rFonts w:asciiTheme="minorHAnsi" w:hAnsiTheme="minorHAnsi" w:cstheme="minorHAnsi"/>
          <w:color w:val="002060"/>
        </w:rPr>
        <w:t xml:space="preserve">concept nota is een onderzoek/advies van de NVAO </w:t>
      </w:r>
      <w:r w:rsidR="00ED1294" w:rsidRPr="00DC385E">
        <w:rPr>
          <w:rFonts w:asciiTheme="minorHAnsi" w:hAnsiTheme="minorHAnsi" w:cstheme="minorHAnsi"/>
          <w:color w:val="002060"/>
          <w:shd w:val="clear" w:color="auto" w:fill="F8F8F5"/>
        </w:rPr>
        <w:t xml:space="preserve">‘ </w:t>
      </w:r>
      <w:hyperlink r:id="rId7" w:history="1">
        <w:r w:rsidR="00ED1294" w:rsidRPr="00DC385E">
          <w:rPr>
            <w:rStyle w:val="Hyperlink"/>
            <w:rFonts w:asciiTheme="minorHAnsi" w:hAnsiTheme="minorHAnsi" w:cstheme="minorHAnsi"/>
            <w:color w:val="002060"/>
            <w:shd w:val="clear" w:color="auto" w:fill="F8F8F5"/>
          </w:rPr>
          <w:t xml:space="preserve">studie </w:t>
        </w:r>
        <w:r w:rsidR="00ED1294" w:rsidRPr="00DC385E">
          <w:rPr>
            <w:rStyle w:val="Hyperlink"/>
            <w:rFonts w:asciiTheme="minorHAnsi" w:hAnsiTheme="minorHAnsi" w:cstheme="minorHAnsi"/>
            <w:color w:val="002060"/>
            <w:shd w:val="clear" w:color="auto" w:fill="F8F8F5"/>
          </w:rPr>
          <w:t>e</w:t>
        </w:r>
        <w:r w:rsidR="00ED1294" w:rsidRPr="00DC385E">
          <w:rPr>
            <w:rStyle w:val="Hyperlink"/>
            <w:rFonts w:asciiTheme="minorHAnsi" w:hAnsiTheme="minorHAnsi" w:cstheme="minorHAnsi"/>
            <w:color w:val="002060"/>
            <w:shd w:val="clear" w:color="auto" w:fill="F8F8F5"/>
          </w:rPr>
          <w:t>n advies kwaliteitsimpuls lerarenopleidingen,</w:t>
        </w:r>
      </w:hyperlink>
      <w:r w:rsidR="00ED1294" w:rsidRPr="00DC385E">
        <w:rPr>
          <w:rFonts w:asciiTheme="minorHAnsi" w:hAnsiTheme="minorHAnsi" w:cstheme="minorHAnsi"/>
          <w:color w:val="002060"/>
        </w:rPr>
        <w:t xml:space="preserve"> (2025) aan vooraf gegaan.</w:t>
      </w:r>
      <w:r w:rsidR="00DC385E">
        <w:rPr>
          <w:rFonts w:asciiTheme="minorHAnsi" w:hAnsiTheme="minorHAnsi" w:cstheme="minorHAnsi"/>
          <w:color w:val="002060"/>
        </w:rPr>
        <w:t xml:space="preserve"> De uitkomsten waren:</w:t>
      </w:r>
    </w:p>
    <w:p w14:paraId="1B5D9FD8" w14:textId="77777777" w:rsidR="00890495" w:rsidRPr="00DC385E" w:rsidRDefault="00890495" w:rsidP="00890495">
      <w:pPr>
        <w:numPr>
          <w:ilvl w:val="0"/>
          <w:numId w:val="1"/>
        </w:numPr>
        <w:shd w:val="clear" w:color="auto" w:fill="FFFFFF"/>
        <w:spacing w:before="100" w:beforeAutospacing="1" w:after="100" w:afterAutospacing="1"/>
        <w:rPr>
          <w:rFonts w:asciiTheme="minorHAnsi" w:hAnsiTheme="minorHAnsi" w:cstheme="minorHAnsi"/>
          <w:color w:val="002060"/>
        </w:rPr>
      </w:pPr>
      <w:r w:rsidRPr="00DC385E">
        <w:rPr>
          <w:rFonts w:asciiTheme="minorHAnsi" w:hAnsiTheme="minorHAnsi" w:cstheme="minorHAnsi"/>
          <w:color w:val="002060"/>
        </w:rPr>
        <w:t xml:space="preserve">focus op een kerncurriculum, onderbouwd vanuit consensusonderzoek, waarin student-leraren specifieke startbekwaamheden verwerven op vlak van </w:t>
      </w:r>
      <w:proofErr w:type="spellStart"/>
      <w:r w:rsidRPr="00DC385E">
        <w:rPr>
          <w:rFonts w:asciiTheme="minorHAnsi" w:hAnsiTheme="minorHAnsi" w:cstheme="minorHAnsi"/>
          <w:color w:val="002060"/>
        </w:rPr>
        <w:t>vakinhoud</w:t>
      </w:r>
      <w:proofErr w:type="spellEnd"/>
      <w:r w:rsidRPr="00DC385E">
        <w:rPr>
          <w:rFonts w:asciiTheme="minorHAnsi" w:hAnsiTheme="minorHAnsi" w:cstheme="minorHAnsi"/>
          <w:color w:val="002060"/>
        </w:rPr>
        <w:t>, didactiek en pedagogische relatie, inclusief een sterk klasmanagement; </w:t>
      </w:r>
    </w:p>
    <w:p w14:paraId="71C9F1CA" w14:textId="77777777" w:rsidR="00890495" w:rsidRPr="00DC385E" w:rsidRDefault="00890495" w:rsidP="00890495">
      <w:pPr>
        <w:numPr>
          <w:ilvl w:val="0"/>
          <w:numId w:val="1"/>
        </w:numPr>
        <w:shd w:val="clear" w:color="auto" w:fill="FFFFFF"/>
        <w:spacing w:before="100" w:beforeAutospacing="1" w:after="100" w:afterAutospacing="1"/>
        <w:rPr>
          <w:rFonts w:asciiTheme="minorHAnsi" w:hAnsiTheme="minorHAnsi" w:cstheme="minorHAnsi"/>
          <w:color w:val="002060"/>
        </w:rPr>
      </w:pPr>
      <w:r w:rsidRPr="00DC385E">
        <w:rPr>
          <w:rFonts w:asciiTheme="minorHAnsi" w:hAnsiTheme="minorHAnsi" w:cstheme="minorHAnsi"/>
          <w:color w:val="002060"/>
        </w:rPr>
        <w:t>structurele en duurzame partnerschappen tussen lerarenopleidingen en basisscholen die zorgen voor een sterke samenhang tussen wat een student leert op de opleiding en op de praktijkschool én die voor elke student een effectieve begeleiding en een duidelijke, eerlijke beoordeling verzekeren; </w:t>
      </w:r>
    </w:p>
    <w:p w14:paraId="6B4DC7CB" w14:textId="77777777" w:rsidR="00890495" w:rsidRPr="00DC385E" w:rsidRDefault="00890495" w:rsidP="00890495">
      <w:pPr>
        <w:numPr>
          <w:ilvl w:val="0"/>
          <w:numId w:val="1"/>
        </w:numPr>
        <w:shd w:val="clear" w:color="auto" w:fill="FFFFFF"/>
        <w:spacing w:before="100" w:beforeAutospacing="1" w:after="100" w:afterAutospacing="1"/>
        <w:rPr>
          <w:rFonts w:asciiTheme="minorHAnsi" w:hAnsiTheme="minorHAnsi" w:cstheme="minorHAnsi"/>
          <w:color w:val="002060"/>
        </w:rPr>
      </w:pPr>
      <w:r w:rsidRPr="00DC385E">
        <w:rPr>
          <w:rFonts w:asciiTheme="minorHAnsi" w:hAnsiTheme="minorHAnsi" w:cstheme="minorHAnsi"/>
          <w:color w:val="002060"/>
        </w:rPr>
        <w:t>een externe kwaliteitsbeoordeling door de NVAO van de hervormde opleidingen kleuter- en lager onderwijs, gebaseerd op de nieuwe kwaliteitseisen. </w:t>
      </w:r>
    </w:p>
    <w:p w14:paraId="7AE10AAA" w14:textId="7B533214" w:rsidR="002E33FF" w:rsidRPr="00DC385E" w:rsidRDefault="00ED1294" w:rsidP="002E33FF">
      <w:pPr>
        <w:rPr>
          <w:rFonts w:asciiTheme="minorHAnsi" w:hAnsiTheme="minorHAnsi" w:cstheme="minorHAnsi"/>
          <w:color w:val="002060"/>
          <w:shd w:val="clear" w:color="auto" w:fill="F8F8F5"/>
        </w:rPr>
      </w:pPr>
      <w:r w:rsidRPr="00DC385E">
        <w:rPr>
          <w:rFonts w:asciiTheme="minorHAnsi" w:hAnsiTheme="minorHAnsi" w:cstheme="minorHAnsi"/>
          <w:color w:val="002060"/>
          <w:shd w:val="clear" w:color="auto" w:fill="F8F8F5"/>
        </w:rPr>
        <w:lastRenderedPageBreak/>
        <w:t xml:space="preserve">In de concept </w:t>
      </w:r>
      <w:r w:rsidR="002E33FF" w:rsidRPr="00DC385E">
        <w:rPr>
          <w:rFonts w:asciiTheme="minorHAnsi" w:hAnsiTheme="minorHAnsi" w:cstheme="minorHAnsi"/>
          <w:color w:val="002060"/>
          <w:shd w:val="clear" w:color="auto" w:fill="F8F8F5"/>
        </w:rPr>
        <w:t>nota</w:t>
      </w:r>
      <w:r w:rsidRPr="00DC385E">
        <w:rPr>
          <w:rFonts w:asciiTheme="minorHAnsi" w:hAnsiTheme="minorHAnsi" w:cstheme="minorHAnsi"/>
          <w:color w:val="002060"/>
          <w:shd w:val="clear" w:color="auto" w:fill="F8F8F5"/>
        </w:rPr>
        <w:t xml:space="preserve"> van de Vlaamse regering gaat het ook om garanties op de gemeenschappelijke bouwstenen van de lerarenopleidingen. Het gaat </w:t>
      </w:r>
      <w:r w:rsidR="00DC385E" w:rsidRPr="00DC385E">
        <w:rPr>
          <w:rFonts w:asciiTheme="minorHAnsi" w:hAnsiTheme="minorHAnsi" w:cstheme="minorHAnsi"/>
          <w:color w:val="002060"/>
          <w:shd w:val="clear" w:color="auto" w:fill="F8F8F5"/>
        </w:rPr>
        <w:t>hierbij</w:t>
      </w:r>
      <w:r w:rsidRPr="00DC385E">
        <w:rPr>
          <w:rFonts w:asciiTheme="minorHAnsi" w:hAnsiTheme="minorHAnsi" w:cstheme="minorHAnsi"/>
          <w:color w:val="002060"/>
          <w:shd w:val="clear" w:color="auto" w:fill="F8F8F5"/>
        </w:rPr>
        <w:t xml:space="preserve"> om het </w:t>
      </w:r>
      <w:r w:rsidR="00DC385E" w:rsidRPr="00DC385E">
        <w:rPr>
          <w:rFonts w:asciiTheme="minorHAnsi" w:hAnsiTheme="minorHAnsi" w:cstheme="minorHAnsi"/>
          <w:color w:val="002060"/>
          <w:shd w:val="clear" w:color="auto" w:fill="F8F8F5"/>
        </w:rPr>
        <w:t>garanderen</w:t>
      </w:r>
      <w:r w:rsidRPr="00DC385E">
        <w:rPr>
          <w:rFonts w:asciiTheme="minorHAnsi" w:hAnsiTheme="minorHAnsi" w:cstheme="minorHAnsi"/>
          <w:color w:val="002060"/>
          <w:shd w:val="clear" w:color="auto" w:fill="F8F8F5"/>
        </w:rPr>
        <w:t xml:space="preserve"> dat er voldoende </w:t>
      </w:r>
      <w:r w:rsidR="002E33FF" w:rsidRPr="00DC385E">
        <w:rPr>
          <w:rFonts w:asciiTheme="minorHAnsi" w:hAnsiTheme="minorHAnsi" w:cstheme="minorHAnsi"/>
          <w:color w:val="002060"/>
          <w:shd w:val="clear" w:color="auto" w:fill="F8F8F5"/>
        </w:rPr>
        <w:t>tijd</w:t>
      </w:r>
      <w:r w:rsidRPr="00DC385E">
        <w:rPr>
          <w:rFonts w:asciiTheme="minorHAnsi" w:hAnsiTheme="minorHAnsi" w:cstheme="minorHAnsi"/>
          <w:color w:val="002060"/>
          <w:shd w:val="clear" w:color="auto" w:fill="F8F8F5"/>
        </w:rPr>
        <w:t xml:space="preserve"> gaat naar de kernelementen van het </w:t>
      </w:r>
      <w:proofErr w:type="spellStart"/>
      <w:r w:rsidRPr="00DC385E">
        <w:rPr>
          <w:rFonts w:asciiTheme="minorHAnsi" w:hAnsiTheme="minorHAnsi" w:cstheme="minorHAnsi"/>
          <w:color w:val="002060"/>
          <w:shd w:val="clear" w:color="auto" w:fill="F8F8F5"/>
        </w:rPr>
        <w:t>lesgeverschap</w:t>
      </w:r>
      <w:proofErr w:type="spellEnd"/>
      <w:r w:rsidRPr="00DC385E">
        <w:rPr>
          <w:rFonts w:asciiTheme="minorHAnsi" w:hAnsiTheme="minorHAnsi" w:cstheme="minorHAnsi"/>
          <w:color w:val="002060"/>
          <w:shd w:val="clear" w:color="auto" w:fill="F8F8F5"/>
        </w:rPr>
        <w:t xml:space="preserve">, lees dat er voldoende tijd gaat naar de </w:t>
      </w:r>
      <w:proofErr w:type="spellStart"/>
      <w:r w:rsidRPr="00DC385E">
        <w:rPr>
          <w:rFonts w:asciiTheme="minorHAnsi" w:hAnsiTheme="minorHAnsi" w:cstheme="minorHAnsi"/>
          <w:color w:val="002060"/>
          <w:shd w:val="clear" w:color="auto" w:fill="F8F8F5"/>
        </w:rPr>
        <w:t>vakinhoud</w:t>
      </w:r>
      <w:proofErr w:type="spellEnd"/>
      <w:r w:rsidRPr="00DC385E">
        <w:rPr>
          <w:rFonts w:asciiTheme="minorHAnsi" w:hAnsiTheme="minorHAnsi" w:cstheme="minorHAnsi"/>
          <w:color w:val="002060"/>
          <w:shd w:val="clear" w:color="auto" w:fill="F8F8F5"/>
        </w:rPr>
        <w:t xml:space="preserve">, (vak) didactiek en pedagogische vaardigheden.  Hierbij speelt de werkgroep Lerarenopleidingen van de </w:t>
      </w:r>
      <w:r w:rsidR="002E33FF" w:rsidRPr="00DC385E">
        <w:rPr>
          <w:rFonts w:asciiTheme="minorHAnsi" w:hAnsiTheme="minorHAnsi" w:cstheme="minorHAnsi"/>
          <w:color w:val="002060"/>
          <w:shd w:val="clear" w:color="auto" w:fill="F8F8F5"/>
        </w:rPr>
        <w:t xml:space="preserve">VLHORA </w:t>
      </w:r>
      <w:r w:rsidR="002E33FF" w:rsidRPr="00DC385E">
        <w:rPr>
          <w:rFonts w:asciiTheme="minorHAnsi" w:hAnsiTheme="minorHAnsi" w:cstheme="minorHAnsi"/>
          <w:color w:val="002060"/>
        </w:rPr>
        <w:t xml:space="preserve">(Vlaamse Hogescholenberaad) vergelijkbaar met de Vereniging van Hogescholen in NL een belangrijke rol. Voor het realiseren van </w:t>
      </w:r>
      <w:r w:rsidR="00167521" w:rsidRPr="00DC385E">
        <w:rPr>
          <w:rFonts w:asciiTheme="minorHAnsi" w:hAnsiTheme="minorHAnsi" w:cstheme="minorHAnsi"/>
          <w:color w:val="002060"/>
        </w:rPr>
        <w:t xml:space="preserve">de garanties worden er </w:t>
      </w:r>
      <w:r w:rsidR="002E33FF" w:rsidRPr="00DC385E">
        <w:rPr>
          <w:rFonts w:asciiTheme="minorHAnsi" w:hAnsiTheme="minorHAnsi" w:cstheme="minorHAnsi"/>
          <w:color w:val="002060"/>
        </w:rPr>
        <w:t>twee aanvliegroutes</w:t>
      </w:r>
      <w:r w:rsidR="00167521" w:rsidRPr="00DC385E">
        <w:rPr>
          <w:rFonts w:asciiTheme="minorHAnsi" w:hAnsiTheme="minorHAnsi" w:cstheme="minorHAnsi"/>
          <w:color w:val="002060"/>
        </w:rPr>
        <w:t xml:space="preserve"> in de concept nota van de </w:t>
      </w:r>
      <w:r w:rsidR="00DC385E" w:rsidRPr="00DC385E">
        <w:rPr>
          <w:rFonts w:asciiTheme="minorHAnsi" w:hAnsiTheme="minorHAnsi" w:cstheme="minorHAnsi"/>
          <w:color w:val="002060"/>
        </w:rPr>
        <w:t>Vlaamse</w:t>
      </w:r>
      <w:r w:rsidR="00167521" w:rsidRPr="00DC385E">
        <w:rPr>
          <w:rFonts w:asciiTheme="minorHAnsi" w:hAnsiTheme="minorHAnsi" w:cstheme="minorHAnsi"/>
          <w:color w:val="002060"/>
        </w:rPr>
        <w:t xml:space="preserve"> overheid geschetst</w:t>
      </w:r>
      <w:r w:rsidR="002E33FF" w:rsidRPr="00DC385E">
        <w:rPr>
          <w:rFonts w:asciiTheme="minorHAnsi" w:hAnsiTheme="minorHAnsi" w:cstheme="minorHAnsi"/>
          <w:color w:val="002060"/>
        </w:rPr>
        <w:t>:</w:t>
      </w:r>
    </w:p>
    <w:p w14:paraId="3E94B7CD" w14:textId="77777777" w:rsidR="00890495" w:rsidRPr="00DC385E" w:rsidRDefault="00890495">
      <w:pPr>
        <w:rPr>
          <w:rFonts w:asciiTheme="minorHAnsi" w:hAnsiTheme="minorHAnsi" w:cstheme="minorHAnsi"/>
          <w:color w:val="002060"/>
          <w:shd w:val="clear" w:color="auto" w:fill="F8F8F5"/>
        </w:rPr>
      </w:pPr>
    </w:p>
    <w:p w14:paraId="6CA051C3" w14:textId="64CE6CE2" w:rsidR="00DC385E" w:rsidRDefault="00ED1294" w:rsidP="00ED1294">
      <w:pPr>
        <w:rPr>
          <w:rFonts w:asciiTheme="minorHAnsi" w:hAnsiTheme="minorHAnsi" w:cstheme="minorHAnsi"/>
          <w:color w:val="002060"/>
        </w:rPr>
      </w:pPr>
      <w:r w:rsidRPr="00DC385E">
        <w:rPr>
          <w:rFonts w:asciiTheme="minorHAnsi" w:hAnsiTheme="minorHAnsi" w:cstheme="minorHAnsi"/>
          <w:color w:val="002060"/>
        </w:rPr>
        <w:t>• We leggen voor de bacheloropleidingen kleuter- en lager onderwijs regelgevend vast hoeveel studiepunten er minimaal voorzien moeten worden voor elk van de drie essentiële bouwstenen en hun leerinhouden. Voor het overige laten we de opleidingen vrij om, rekening houdend met de startbekwaamheden</w:t>
      </w:r>
      <w:r w:rsidR="001774CD">
        <w:rPr>
          <w:rFonts w:asciiTheme="minorHAnsi" w:hAnsiTheme="minorHAnsi" w:cstheme="minorHAnsi"/>
          <w:color w:val="002060"/>
        </w:rPr>
        <w:t xml:space="preserve">, </w:t>
      </w:r>
      <w:r w:rsidRPr="00DC385E">
        <w:rPr>
          <w:rFonts w:asciiTheme="minorHAnsi" w:hAnsiTheme="minorHAnsi" w:cstheme="minorHAnsi"/>
          <w:color w:val="002060"/>
        </w:rPr>
        <w:t>hun opleidingsprogramma vorm te geven. Conform de aanpak in het basisonderwijs schuiven we de 70%-30% verhouding naar voor. 70% van het aantal studiepunten zal besteed kunnen worden aan de essentiële bouwstenen van het leraarschap (</w:t>
      </w:r>
      <w:proofErr w:type="spellStart"/>
      <w:r w:rsidRPr="00DC385E">
        <w:rPr>
          <w:rFonts w:asciiTheme="minorHAnsi" w:hAnsiTheme="minorHAnsi" w:cstheme="minorHAnsi"/>
          <w:color w:val="002060"/>
        </w:rPr>
        <w:t>vakinhoud</w:t>
      </w:r>
      <w:proofErr w:type="spellEnd"/>
      <w:r w:rsidRPr="00DC385E">
        <w:rPr>
          <w:rFonts w:asciiTheme="minorHAnsi" w:hAnsiTheme="minorHAnsi" w:cstheme="minorHAnsi"/>
          <w:color w:val="002060"/>
        </w:rPr>
        <w:t>, vakdidactiek en pedagogische vaardigheden)</w:t>
      </w:r>
    </w:p>
    <w:p w14:paraId="3D352ED5" w14:textId="57763371" w:rsidR="00ED1294" w:rsidRPr="00DC385E" w:rsidRDefault="00ED1294" w:rsidP="00ED1294">
      <w:pPr>
        <w:rPr>
          <w:rFonts w:asciiTheme="minorHAnsi" w:hAnsiTheme="minorHAnsi" w:cstheme="minorHAnsi"/>
          <w:color w:val="002060"/>
        </w:rPr>
      </w:pPr>
      <w:r w:rsidRPr="00DC385E">
        <w:rPr>
          <w:rFonts w:asciiTheme="minorHAnsi" w:hAnsiTheme="minorHAnsi" w:cstheme="minorHAnsi"/>
          <w:color w:val="002060"/>
        </w:rPr>
        <w:t xml:space="preserve">30% kunnen lerarenopleidingen zelf invullen op basis van hun specifieke expertises, projecten, talentontwikkeling, remediëring of verdieping. De opleidingen zullen – na de volledige uitrol van de aangepaste opleiding – onderworpen worden aan een externe kwaliteitscontrole. </w:t>
      </w:r>
    </w:p>
    <w:p w14:paraId="18326E5E" w14:textId="77777777" w:rsidR="002E33FF" w:rsidRPr="00DC385E" w:rsidRDefault="002E33FF" w:rsidP="00ED1294">
      <w:pPr>
        <w:rPr>
          <w:rFonts w:asciiTheme="minorHAnsi" w:hAnsiTheme="minorHAnsi" w:cstheme="minorHAnsi"/>
          <w:color w:val="002060"/>
        </w:rPr>
      </w:pPr>
    </w:p>
    <w:p w14:paraId="0D60604A" w14:textId="66A54AA4" w:rsidR="002E33FF" w:rsidRPr="00DC385E" w:rsidRDefault="002E33FF" w:rsidP="002E33FF">
      <w:pPr>
        <w:rPr>
          <w:rFonts w:asciiTheme="minorHAnsi" w:hAnsiTheme="minorHAnsi" w:cstheme="minorHAnsi"/>
          <w:color w:val="002060"/>
        </w:rPr>
      </w:pPr>
      <w:r w:rsidRPr="00DC385E">
        <w:rPr>
          <w:rFonts w:asciiTheme="minorHAnsi" w:hAnsiTheme="minorHAnsi" w:cstheme="minorHAnsi"/>
          <w:color w:val="002060"/>
        </w:rPr>
        <w:t xml:space="preserve">• De lerarenopleidingen bepalen zelf hoe zij de omzetting van de </w:t>
      </w:r>
      <w:r w:rsidR="00DC385E" w:rsidRPr="00DC385E">
        <w:rPr>
          <w:rFonts w:asciiTheme="minorHAnsi" w:hAnsiTheme="minorHAnsi" w:cstheme="minorHAnsi"/>
          <w:color w:val="002060"/>
        </w:rPr>
        <w:t>domein specifieke</w:t>
      </w:r>
      <w:r w:rsidRPr="00DC385E">
        <w:rPr>
          <w:rFonts w:asciiTheme="minorHAnsi" w:hAnsiTheme="minorHAnsi" w:cstheme="minorHAnsi"/>
          <w:color w:val="002060"/>
        </w:rPr>
        <w:t xml:space="preserve"> leerresultaten naar hun curriculum uitvoeren, maar onderwerpen – voor de uitrol van hun vernieuwde opleidingen in het academiejaar 2027-2028 – hun aangepaste opleidingen aan Toets Nieuwe Opleiding, uitgevoerd door NVAO. Middels deze TNO kan men dan controleren of er inderdaad voldoende aandacht besteed wordt aan de drie kernvaardigheden die de kern van het leraarschap betreffen en of het curriculum effectief leidt tot het bereiken van de vastgelegde startbekwaamheden</w:t>
      </w:r>
    </w:p>
    <w:p w14:paraId="3CB1D5B5" w14:textId="77777777" w:rsidR="002E33FF" w:rsidRPr="00DC385E" w:rsidRDefault="002E33FF" w:rsidP="00ED1294">
      <w:pPr>
        <w:rPr>
          <w:rFonts w:asciiTheme="minorHAnsi" w:hAnsiTheme="minorHAnsi" w:cstheme="minorHAnsi"/>
          <w:color w:val="002060"/>
        </w:rPr>
      </w:pPr>
    </w:p>
    <w:p w14:paraId="45AD55E8" w14:textId="1FDFA673" w:rsidR="002E33FF" w:rsidRDefault="002E33FF" w:rsidP="002E33FF">
      <w:pPr>
        <w:rPr>
          <w:rFonts w:asciiTheme="minorHAnsi" w:hAnsiTheme="minorHAnsi" w:cstheme="minorHAnsi"/>
          <w:color w:val="002060"/>
        </w:rPr>
      </w:pPr>
      <w:r w:rsidRPr="00DC385E">
        <w:rPr>
          <w:rFonts w:asciiTheme="minorHAnsi" w:hAnsiTheme="minorHAnsi" w:cstheme="minorHAnsi"/>
          <w:color w:val="002060"/>
        </w:rPr>
        <w:t xml:space="preserve">De werkgroep Lerarenopleiding laat uiterlijk 2 maanden na de publicatie van deze conceptnota weten aan de minister van Onderwijs voor welke </w:t>
      </w:r>
      <w:r w:rsidR="00DC385E">
        <w:rPr>
          <w:rFonts w:asciiTheme="minorHAnsi" w:hAnsiTheme="minorHAnsi" w:cstheme="minorHAnsi"/>
          <w:color w:val="002060"/>
        </w:rPr>
        <w:t xml:space="preserve">route </w:t>
      </w:r>
      <w:r w:rsidRPr="00DC385E">
        <w:rPr>
          <w:rFonts w:asciiTheme="minorHAnsi" w:hAnsiTheme="minorHAnsi" w:cstheme="minorHAnsi"/>
          <w:color w:val="002060"/>
        </w:rPr>
        <w:t>zij als groep kiezen. Indien zij geen keuze maken, zal de Vlaamse regering beslissen welke van de twee opties gevolgd zal worden.</w:t>
      </w:r>
    </w:p>
    <w:p w14:paraId="0D38B2A9" w14:textId="7DA016EA" w:rsidR="001774CD" w:rsidRPr="00DC385E" w:rsidRDefault="001774CD" w:rsidP="002E33FF">
      <w:pPr>
        <w:rPr>
          <w:rFonts w:asciiTheme="minorHAnsi" w:hAnsiTheme="minorHAnsi" w:cstheme="minorHAnsi"/>
          <w:color w:val="002060"/>
        </w:rPr>
      </w:pPr>
      <w:r>
        <w:rPr>
          <w:rFonts w:asciiTheme="minorHAnsi" w:hAnsiTheme="minorHAnsi" w:cstheme="minorHAnsi"/>
          <w:color w:val="002060"/>
        </w:rPr>
        <w:t xml:space="preserve">Het is interessant, ook voor de situatie in NL, om te kijken of de lerarenopleidingen zelf bepalen hoe ze het opleidingsprogramma inrichten of dat ze dit overlaten aan de overheid. </w:t>
      </w:r>
    </w:p>
    <w:p w14:paraId="1E94600A" w14:textId="77777777" w:rsidR="00ED1294" w:rsidRPr="00DC385E" w:rsidRDefault="00ED1294">
      <w:pPr>
        <w:rPr>
          <w:rFonts w:asciiTheme="minorHAnsi" w:hAnsiTheme="minorHAnsi" w:cstheme="minorHAnsi"/>
          <w:color w:val="002060"/>
          <w:shd w:val="clear" w:color="auto" w:fill="F8F8F5"/>
        </w:rPr>
      </w:pPr>
    </w:p>
    <w:p w14:paraId="69E4974F" w14:textId="77777777" w:rsidR="00890495" w:rsidRPr="00DC385E" w:rsidRDefault="00890495">
      <w:pPr>
        <w:rPr>
          <w:rFonts w:asciiTheme="minorHAnsi" w:hAnsiTheme="minorHAnsi" w:cstheme="minorHAnsi"/>
          <w:color w:val="002060"/>
          <w:shd w:val="clear" w:color="auto" w:fill="F8F8F5"/>
        </w:rPr>
      </w:pPr>
    </w:p>
    <w:p w14:paraId="083222B6" w14:textId="77777777" w:rsidR="00F225F8" w:rsidRPr="009E7352" w:rsidRDefault="00F225F8" w:rsidP="00F225F8">
      <w:pPr>
        <w:rPr>
          <w:rFonts w:asciiTheme="minorHAnsi" w:hAnsiTheme="minorHAnsi" w:cstheme="minorHAnsi"/>
          <w:color w:val="002060"/>
        </w:rPr>
      </w:pPr>
      <w:r w:rsidRPr="009E7352">
        <w:rPr>
          <w:rFonts w:asciiTheme="minorHAnsi" w:hAnsiTheme="minorHAnsi" w:cstheme="minorHAnsi"/>
          <w:color w:val="002060"/>
        </w:rPr>
        <w:t xml:space="preserve">Henk Verheijde </w:t>
      </w:r>
    </w:p>
    <w:p w14:paraId="066A65BB" w14:textId="77777777" w:rsidR="00F225F8" w:rsidRPr="009E7352" w:rsidRDefault="00F225F8" w:rsidP="00F225F8">
      <w:pPr>
        <w:rPr>
          <w:rFonts w:asciiTheme="minorHAnsi" w:hAnsiTheme="minorHAnsi" w:cstheme="minorHAnsi"/>
          <w:color w:val="002060"/>
        </w:rPr>
      </w:pPr>
      <w:r w:rsidRPr="009E7352">
        <w:rPr>
          <w:rFonts w:asciiTheme="minorHAnsi" w:hAnsiTheme="minorHAnsi" w:cstheme="minorHAnsi"/>
          <w:color w:val="002060"/>
        </w:rPr>
        <w:t>Ondernemer, Onderwijsadviseur (oud schoolmeester) en eigenaar van paboweb.nl</w:t>
      </w:r>
    </w:p>
    <w:p w14:paraId="506BFBE6" w14:textId="77777777" w:rsidR="00F12E0A" w:rsidRDefault="00F12E0A"/>
    <w:p w14:paraId="698B3FBA" w14:textId="02BD6510" w:rsidR="00F225F8" w:rsidRPr="00F225F8" w:rsidRDefault="00F225F8" w:rsidP="00F225F8">
      <w:pPr>
        <w:rPr>
          <w:rFonts w:asciiTheme="minorHAnsi" w:hAnsiTheme="minorHAnsi" w:cstheme="minorHAnsi"/>
          <w:b/>
          <w:bCs/>
          <w:color w:val="1F4E79" w:themeColor="accent5" w:themeShade="80"/>
        </w:rPr>
      </w:pPr>
      <w:r w:rsidRPr="00F225F8">
        <w:rPr>
          <w:rFonts w:asciiTheme="minorHAnsi" w:hAnsiTheme="minorHAnsi" w:cstheme="minorHAnsi"/>
          <w:b/>
          <w:bCs/>
          <w:color w:val="1F4E79" w:themeColor="accent5" w:themeShade="80"/>
        </w:rPr>
        <w:t xml:space="preserve">NB: </w:t>
      </w:r>
      <w:proofErr w:type="spellStart"/>
      <w:r w:rsidRPr="00F225F8">
        <w:rPr>
          <w:rFonts w:asciiTheme="minorHAnsi" w:hAnsiTheme="minorHAnsi" w:cstheme="minorHAnsi"/>
          <w:b/>
          <w:bCs/>
          <w:color w:val="1F4E79" w:themeColor="accent5" w:themeShade="80"/>
        </w:rPr>
        <w:t>Paboweb</w:t>
      </w:r>
      <w:proofErr w:type="spellEnd"/>
      <w:r w:rsidRPr="00F225F8">
        <w:rPr>
          <w:rFonts w:asciiTheme="minorHAnsi" w:hAnsiTheme="minorHAnsi" w:cstheme="minorHAnsi"/>
          <w:b/>
          <w:bCs/>
          <w:color w:val="1F4E79" w:themeColor="accent5" w:themeShade="80"/>
        </w:rPr>
        <w:t xml:space="preserve"> is een onafhankelijk kennisplatform dat op </w:t>
      </w:r>
      <w:r w:rsidRPr="00F225F8">
        <w:rPr>
          <w:rFonts w:asciiTheme="minorHAnsi" w:hAnsiTheme="minorHAnsi" w:cstheme="minorHAnsi"/>
          <w:b/>
          <w:bCs/>
          <w:color w:val="1F4E79" w:themeColor="accent5" w:themeShade="80"/>
        </w:rPr>
        <w:t>enkele</w:t>
      </w:r>
      <w:r w:rsidRPr="00F225F8">
        <w:rPr>
          <w:rFonts w:asciiTheme="minorHAnsi" w:hAnsiTheme="minorHAnsi" w:cstheme="minorHAnsi"/>
          <w:b/>
          <w:bCs/>
          <w:color w:val="1F4E79" w:themeColor="accent5" w:themeShade="80"/>
        </w:rPr>
        <w:t xml:space="preserve"> </w:t>
      </w:r>
      <w:r w:rsidRPr="00F225F8">
        <w:rPr>
          <w:rFonts w:asciiTheme="minorHAnsi" w:hAnsiTheme="minorHAnsi" w:cstheme="minorHAnsi"/>
          <w:b/>
          <w:bCs/>
          <w:color w:val="1F4E79" w:themeColor="accent5" w:themeShade="80"/>
        </w:rPr>
        <w:t>manier</w:t>
      </w:r>
      <w:r w:rsidRPr="00F225F8">
        <w:rPr>
          <w:rFonts w:asciiTheme="minorHAnsi" w:hAnsiTheme="minorHAnsi" w:cstheme="minorHAnsi"/>
          <w:b/>
          <w:bCs/>
          <w:color w:val="1F4E79" w:themeColor="accent5" w:themeShade="80"/>
        </w:rPr>
        <w:t xml:space="preserve"> is geassocieerd met LOBO en de VH</w:t>
      </w:r>
    </w:p>
    <w:p w14:paraId="5BF22363" w14:textId="306D866C" w:rsidR="00F12E0A" w:rsidRPr="00980AF0" w:rsidRDefault="00F12E0A">
      <w:pPr>
        <w:rPr>
          <w:rFonts w:asciiTheme="minorHAnsi" w:hAnsiTheme="minorHAnsi" w:cstheme="minorHAnsi"/>
          <w:sz w:val="32"/>
          <w:szCs w:val="32"/>
        </w:rPr>
      </w:pPr>
    </w:p>
    <w:sectPr w:rsidR="00F12E0A" w:rsidRPr="00980AF0" w:rsidSect="007B413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4F97"/>
    <w:multiLevelType w:val="multilevel"/>
    <w:tmpl w:val="1D56E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E46B3E"/>
    <w:multiLevelType w:val="multilevel"/>
    <w:tmpl w:val="CBC2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516128">
    <w:abstractNumId w:val="0"/>
  </w:num>
  <w:num w:numId="2" w16cid:durableId="1091318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F0"/>
    <w:rsid w:val="000A5F76"/>
    <w:rsid w:val="00167521"/>
    <w:rsid w:val="001774CD"/>
    <w:rsid w:val="002E33FF"/>
    <w:rsid w:val="00337102"/>
    <w:rsid w:val="00574251"/>
    <w:rsid w:val="005A2D00"/>
    <w:rsid w:val="007376E1"/>
    <w:rsid w:val="007B4132"/>
    <w:rsid w:val="008554A7"/>
    <w:rsid w:val="00890495"/>
    <w:rsid w:val="008B6149"/>
    <w:rsid w:val="008E5750"/>
    <w:rsid w:val="00980AF0"/>
    <w:rsid w:val="00993E6E"/>
    <w:rsid w:val="00BE1B80"/>
    <w:rsid w:val="00BF6BC6"/>
    <w:rsid w:val="00C3450D"/>
    <w:rsid w:val="00DC385E"/>
    <w:rsid w:val="00ED1294"/>
    <w:rsid w:val="00F12E0A"/>
    <w:rsid w:val="00F225F8"/>
    <w:rsid w:val="00F56AF0"/>
    <w:rsid w:val="00FB46B0"/>
    <w:rsid w:val="00FD0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C72C95"/>
  <w15:chartTrackingRefBased/>
  <w15:docId w15:val="{4229CB5B-64CB-7C46-A1B0-FB6B61DB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BF6BC6"/>
    <w:rPr>
      <w:kern w:val="0"/>
      <w:sz w:val="24"/>
      <w:szCs w:val="24"/>
      <w14:ligatures w14:val="none"/>
    </w:rPr>
  </w:style>
  <w:style w:type="paragraph" w:styleId="Kop1">
    <w:name w:val="heading 1"/>
    <w:basedOn w:val="Standaard"/>
    <w:next w:val="Standaard"/>
    <w:link w:val="Kop1Char"/>
    <w:uiPriority w:val="9"/>
    <w:qFormat/>
    <w:rsid w:val="00980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0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0AF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0A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80AF0"/>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80AF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80AF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80AF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80AF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6BC6"/>
    <w:pPr>
      <w:ind w:left="720"/>
      <w:contextualSpacing/>
    </w:pPr>
    <w:rPr>
      <w:rFonts w:eastAsia="MS Mincho"/>
    </w:rPr>
  </w:style>
  <w:style w:type="paragraph" w:customStyle="1" w:styleId="Gemiddeldraster1-accent21">
    <w:name w:val="Gemiddeld raster 1 - accent 21"/>
    <w:basedOn w:val="Standaard"/>
    <w:uiPriority w:val="34"/>
    <w:qFormat/>
    <w:rsid w:val="00BF6BC6"/>
    <w:pPr>
      <w:ind w:left="720"/>
      <w:contextualSpacing/>
    </w:pPr>
    <w:rPr>
      <w:rFonts w:eastAsia="MS Mincho"/>
    </w:rPr>
  </w:style>
  <w:style w:type="paragraph" w:customStyle="1" w:styleId="Kleurrijkelijst-accent11">
    <w:name w:val="Kleurrijke lijst - accent 11"/>
    <w:basedOn w:val="Standaard"/>
    <w:uiPriority w:val="34"/>
    <w:qFormat/>
    <w:rsid w:val="00BF6BC6"/>
    <w:pPr>
      <w:ind w:left="720"/>
      <w:contextualSpacing/>
    </w:pPr>
  </w:style>
  <w:style w:type="character" w:customStyle="1" w:styleId="Kop1Char">
    <w:name w:val="Kop 1 Char"/>
    <w:basedOn w:val="Standaardalinea-lettertype"/>
    <w:link w:val="Kop1"/>
    <w:uiPriority w:val="9"/>
    <w:rsid w:val="00980AF0"/>
    <w:rPr>
      <w:rFonts w:asciiTheme="majorHAnsi" w:eastAsiaTheme="majorEastAsia" w:hAnsiTheme="majorHAnsi" w:cstheme="majorBidi"/>
      <w:color w:val="2F5496" w:themeColor="accent1" w:themeShade="BF"/>
      <w:kern w:val="0"/>
      <w:sz w:val="40"/>
      <w:szCs w:val="40"/>
      <w14:ligatures w14:val="none"/>
    </w:rPr>
  </w:style>
  <w:style w:type="character" w:customStyle="1" w:styleId="Kop2Char">
    <w:name w:val="Kop 2 Char"/>
    <w:basedOn w:val="Standaardalinea-lettertype"/>
    <w:link w:val="Kop2"/>
    <w:uiPriority w:val="9"/>
    <w:semiHidden/>
    <w:rsid w:val="00980AF0"/>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980AF0"/>
    <w:rPr>
      <w:rFonts w:asciiTheme="minorHAnsi" w:eastAsiaTheme="majorEastAsia" w:hAnsiTheme="minorHAnsi"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980AF0"/>
    <w:rPr>
      <w:rFonts w:asciiTheme="minorHAnsi" w:eastAsiaTheme="majorEastAsia" w:hAnsiTheme="minorHAnsi" w:cstheme="majorBidi"/>
      <w:i/>
      <w:iCs/>
      <w:color w:val="2F5496" w:themeColor="accent1" w:themeShade="BF"/>
      <w:kern w:val="0"/>
      <w:sz w:val="24"/>
      <w:szCs w:val="24"/>
      <w14:ligatures w14:val="none"/>
    </w:rPr>
  </w:style>
  <w:style w:type="character" w:customStyle="1" w:styleId="Kop5Char">
    <w:name w:val="Kop 5 Char"/>
    <w:basedOn w:val="Standaardalinea-lettertype"/>
    <w:link w:val="Kop5"/>
    <w:uiPriority w:val="9"/>
    <w:semiHidden/>
    <w:rsid w:val="00980AF0"/>
    <w:rPr>
      <w:rFonts w:asciiTheme="minorHAnsi" w:eastAsiaTheme="majorEastAsia" w:hAnsiTheme="minorHAnsi" w:cstheme="majorBidi"/>
      <w:color w:val="2F5496" w:themeColor="accent1" w:themeShade="BF"/>
      <w:kern w:val="0"/>
      <w:sz w:val="24"/>
      <w:szCs w:val="24"/>
      <w14:ligatures w14:val="none"/>
    </w:rPr>
  </w:style>
  <w:style w:type="character" w:customStyle="1" w:styleId="Kop6Char">
    <w:name w:val="Kop 6 Char"/>
    <w:basedOn w:val="Standaardalinea-lettertype"/>
    <w:link w:val="Kop6"/>
    <w:uiPriority w:val="9"/>
    <w:semiHidden/>
    <w:rsid w:val="00980AF0"/>
    <w:rPr>
      <w:rFonts w:asciiTheme="minorHAnsi" w:eastAsiaTheme="majorEastAsia" w:hAnsiTheme="minorHAnsi" w:cstheme="majorBidi"/>
      <w:i/>
      <w:iCs/>
      <w:color w:val="595959" w:themeColor="text1" w:themeTint="A6"/>
      <w:kern w:val="0"/>
      <w:sz w:val="24"/>
      <w:szCs w:val="24"/>
      <w14:ligatures w14:val="none"/>
    </w:rPr>
  </w:style>
  <w:style w:type="character" w:customStyle="1" w:styleId="Kop7Char">
    <w:name w:val="Kop 7 Char"/>
    <w:basedOn w:val="Standaardalinea-lettertype"/>
    <w:link w:val="Kop7"/>
    <w:uiPriority w:val="9"/>
    <w:semiHidden/>
    <w:rsid w:val="00980AF0"/>
    <w:rPr>
      <w:rFonts w:asciiTheme="minorHAnsi" w:eastAsiaTheme="majorEastAsia" w:hAnsiTheme="minorHAnsi" w:cstheme="majorBidi"/>
      <w:color w:val="595959" w:themeColor="text1" w:themeTint="A6"/>
      <w:kern w:val="0"/>
      <w:sz w:val="24"/>
      <w:szCs w:val="24"/>
      <w14:ligatures w14:val="none"/>
    </w:rPr>
  </w:style>
  <w:style w:type="character" w:customStyle="1" w:styleId="Kop8Char">
    <w:name w:val="Kop 8 Char"/>
    <w:basedOn w:val="Standaardalinea-lettertype"/>
    <w:link w:val="Kop8"/>
    <w:uiPriority w:val="9"/>
    <w:semiHidden/>
    <w:rsid w:val="00980AF0"/>
    <w:rPr>
      <w:rFonts w:asciiTheme="minorHAnsi" w:eastAsiaTheme="majorEastAsia" w:hAnsiTheme="minorHAnsi" w:cstheme="majorBidi"/>
      <w:i/>
      <w:iCs/>
      <w:color w:val="272727" w:themeColor="text1" w:themeTint="D8"/>
      <w:kern w:val="0"/>
      <w:sz w:val="24"/>
      <w:szCs w:val="24"/>
      <w14:ligatures w14:val="none"/>
    </w:rPr>
  </w:style>
  <w:style w:type="character" w:customStyle="1" w:styleId="Kop9Char">
    <w:name w:val="Kop 9 Char"/>
    <w:basedOn w:val="Standaardalinea-lettertype"/>
    <w:link w:val="Kop9"/>
    <w:uiPriority w:val="9"/>
    <w:semiHidden/>
    <w:rsid w:val="00980AF0"/>
    <w:rPr>
      <w:rFonts w:asciiTheme="minorHAnsi" w:eastAsiaTheme="majorEastAsia" w:hAnsiTheme="minorHAnsi" w:cstheme="majorBidi"/>
      <w:color w:val="272727" w:themeColor="text1" w:themeTint="D8"/>
      <w:kern w:val="0"/>
      <w:sz w:val="24"/>
      <w:szCs w:val="24"/>
      <w14:ligatures w14:val="none"/>
    </w:rPr>
  </w:style>
  <w:style w:type="paragraph" w:styleId="Titel">
    <w:name w:val="Title"/>
    <w:basedOn w:val="Standaard"/>
    <w:next w:val="Standaard"/>
    <w:link w:val="TitelChar"/>
    <w:uiPriority w:val="10"/>
    <w:qFormat/>
    <w:rsid w:val="00980AF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AF0"/>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980A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AF0"/>
    <w:rPr>
      <w:rFonts w:asciiTheme="minorHAnsi" w:eastAsiaTheme="majorEastAsia" w:hAnsiTheme="minorHAnsi"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73"/>
    <w:qFormat/>
    <w:rsid w:val="00980AF0"/>
    <w:pPr>
      <w:spacing w:before="160" w:after="160"/>
      <w:jc w:val="center"/>
    </w:pPr>
    <w:rPr>
      <w:i/>
      <w:iCs/>
      <w:color w:val="404040" w:themeColor="text1" w:themeTint="BF"/>
    </w:rPr>
  </w:style>
  <w:style w:type="character" w:customStyle="1" w:styleId="CitaatChar">
    <w:name w:val="Citaat Char"/>
    <w:basedOn w:val="Standaardalinea-lettertype"/>
    <w:link w:val="Citaat"/>
    <w:uiPriority w:val="73"/>
    <w:rsid w:val="00980AF0"/>
    <w:rPr>
      <w:i/>
      <w:iCs/>
      <w:color w:val="404040" w:themeColor="text1" w:themeTint="BF"/>
      <w:kern w:val="0"/>
      <w:sz w:val="24"/>
      <w:szCs w:val="24"/>
      <w14:ligatures w14:val="none"/>
    </w:rPr>
  </w:style>
  <w:style w:type="character" w:styleId="Intensievebenadrukking">
    <w:name w:val="Intense Emphasis"/>
    <w:basedOn w:val="Standaardalinea-lettertype"/>
    <w:uiPriority w:val="66"/>
    <w:qFormat/>
    <w:rsid w:val="00980AF0"/>
    <w:rPr>
      <w:i/>
      <w:iCs/>
      <w:color w:val="2F5496" w:themeColor="accent1" w:themeShade="BF"/>
    </w:rPr>
  </w:style>
  <w:style w:type="paragraph" w:styleId="Duidelijkcitaat">
    <w:name w:val="Intense Quote"/>
    <w:basedOn w:val="Standaard"/>
    <w:next w:val="Standaard"/>
    <w:link w:val="DuidelijkcitaatChar"/>
    <w:uiPriority w:val="60"/>
    <w:qFormat/>
    <w:rsid w:val="00980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60"/>
    <w:rsid w:val="00980AF0"/>
    <w:rPr>
      <w:i/>
      <w:iCs/>
      <w:color w:val="2F5496" w:themeColor="accent1" w:themeShade="BF"/>
      <w:kern w:val="0"/>
      <w:sz w:val="24"/>
      <w:szCs w:val="24"/>
      <w14:ligatures w14:val="none"/>
    </w:rPr>
  </w:style>
  <w:style w:type="character" w:styleId="Intensieveverwijzing">
    <w:name w:val="Intense Reference"/>
    <w:basedOn w:val="Standaardalinea-lettertype"/>
    <w:uiPriority w:val="68"/>
    <w:qFormat/>
    <w:rsid w:val="00980AF0"/>
    <w:rPr>
      <w:b/>
      <w:bCs/>
      <w:smallCaps/>
      <w:color w:val="2F5496" w:themeColor="accent1" w:themeShade="BF"/>
      <w:spacing w:val="5"/>
    </w:rPr>
  </w:style>
  <w:style w:type="character" w:styleId="Hyperlink">
    <w:name w:val="Hyperlink"/>
    <w:basedOn w:val="Standaardalinea-lettertype"/>
    <w:uiPriority w:val="99"/>
    <w:unhideWhenUsed/>
    <w:rsid w:val="00FB46B0"/>
    <w:rPr>
      <w:color w:val="0563C1" w:themeColor="hyperlink"/>
      <w:u w:val="single"/>
    </w:rPr>
  </w:style>
  <w:style w:type="character" w:styleId="Onopgelostemelding">
    <w:name w:val="Unresolved Mention"/>
    <w:basedOn w:val="Standaardalinea-lettertype"/>
    <w:uiPriority w:val="99"/>
    <w:rsid w:val="00FB46B0"/>
    <w:rPr>
      <w:color w:val="605E5C"/>
      <w:shd w:val="clear" w:color="auto" w:fill="E1DFDD"/>
    </w:rPr>
  </w:style>
  <w:style w:type="character" w:styleId="GevolgdeHyperlink">
    <w:name w:val="FollowedHyperlink"/>
    <w:basedOn w:val="Standaardalinea-lettertype"/>
    <w:uiPriority w:val="99"/>
    <w:semiHidden/>
    <w:unhideWhenUsed/>
    <w:rsid w:val="008554A7"/>
    <w:rPr>
      <w:color w:val="954F72" w:themeColor="followedHyperlink"/>
      <w:u w:val="single"/>
    </w:rPr>
  </w:style>
  <w:style w:type="character" w:styleId="Zwaar">
    <w:name w:val="Strong"/>
    <w:basedOn w:val="Standaardalinea-lettertype"/>
    <w:uiPriority w:val="22"/>
    <w:qFormat/>
    <w:rsid w:val="00F56AF0"/>
    <w:rPr>
      <w:b/>
      <w:bCs/>
    </w:rPr>
  </w:style>
  <w:style w:type="paragraph" w:customStyle="1" w:styleId="z1qcye">
    <w:name w:val="z1qcye"/>
    <w:basedOn w:val="Standaard"/>
    <w:rsid w:val="00F56AF0"/>
    <w:pPr>
      <w:spacing w:before="100" w:beforeAutospacing="1" w:after="100" w:afterAutospacing="1"/>
    </w:pPr>
    <w:rPr>
      <w:lang w:eastAsia="nl-NL"/>
    </w:rPr>
  </w:style>
  <w:style w:type="character" w:customStyle="1" w:styleId="t286pc">
    <w:name w:val="t286pc"/>
    <w:basedOn w:val="Standaardalinea-lettertype"/>
    <w:rsid w:val="00F5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vao.net/files/attachments/.13985/Studie_en_advies_kwaliteitsimpuls_lerarenopleiding_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o.net/files/attachments/.13984/VlaReg_Conceptnota_Versterking_Lerarenopleidingen.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816</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Verheijde</dc:creator>
  <cp:keywords/>
  <dc:description/>
  <cp:lastModifiedBy>Henk Verheijde</cp:lastModifiedBy>
  <cp:revision>2</cp:revision>
  <cp:lastPrinted>2026-06-09T07:50:00Z</cp:lastPrinted>
  <dcterms:created xsi:type="dcterms:W3CDTF">2026-06-09T07:57:00Z</dcterms:created>
  <dcterms:modified xsi:type="dcterms:W3CDTF">2026-06-09T07:57:00Z</dcterms:modified>
</cp:coreProperties>
</file>