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3330" w14:textId="77777777" w:rsidR="00356CA2" w:rsidRPr="00DE1904" w:rsidRDefault="00356CA2" w:rsidP="00356CA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904">
        <w:rPr>
          <w:rFonts w:asciiTheme="minorHAnsi" w:hAnsiTheme="minorHAnsi" w:cstheme="minorHAnsi"/>
          <w:noProof/>
          <w:sz w:val="32"/>
          <w:szCs w:val="32"/>
          <w14:ligatures w14:val="standardContextual"/>
        </w:rPr>
        <w:drawing>
          <wp:inline distT="0" distB="0" distL="0" distR="0" wp14:anchorId="364F7E67" wp14:editId="22B10C69">
            <wp:extent cx="4216400" cy="1143000"/>
            <wp:effectExtent l="0" t="0" r="0" b="0"/>
            <wp:docPr id="84782315" name="Afbeelding 1" descr="Afbeelding met tekst, schermopname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2315" name="Afbeelding 1" descr="Afbeelding met tekst, schermopname, Lettertype, logo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9C50" w14:textId="77777777" w:rsidR="00356CA2" w:rsidRPr="00DE1904" w:rsidRDefault="00356CA2" w:rsidP="00356CA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D5EAE22" w14:textId="77777777" w:rsidR="00356CA2" w:rsidRPr="00DE1904" w:rsidRDefault="00356CA2" w:rsidP="00356CA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44B3EF8" w14:textId="77777777" w:rsidR="00356CA2" w:rsidRPr="00DE1904" w:rsidRDefault="00356CA2" w:rsidP="00356CA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904">
        <w:rPr>
          <w:rFonts w:asciiTheme="minorHAnsi" w:hAnsiTheme="minorHAnsi" w:cstheme="minorHAnsi"/>
          <w:b/>
          <w:bCs/>
          <w:sz w:val="28"/>
          <w:szCs w:val="28"/>
        </w:rPr>
        <w:t xml:space="preserve">Rijksacademie voor leraren </w:t>
      </w:r>
    </w:p>
    <w:p w14:paraId="15BB8A29" w14:textId="77777777" w:rsidR="00356CA2" w:rsidRPr="00DE1904" w:rsidRDefault="00356CA2" w:rsidP="00356CA2">
      <w:pPr>
        <w:rPr>
          <w:rFonts w:asciiTheme="minorHAnsi" w:hAnsiTheme="minorHAnsi" w:cstheme="minorHAnsi"/>
        </w:rPr>
      </w:pPr>
    </w:p>
    <w:p w14:paraId="56B0071B" w14:textId="77777777" w:rsidR="00356CA2" w:rsidRPr="00DE1904" w:rsidRDefault="00356CA2" w:rsidP="00356CA2">
      <w:pPr>
        <w:rPr>
          <w:rFonts w:asciiTheme="minorHAnsi" w:hAnsiTheme="minorHAnsi" w:cstheme="minorHAnsi"/>
        </w:rPr>
      </w:pPr>
    </w:p>
    <w:p w14:paraId="3A0D8A33" w14:textId="77777777" w:rsidR="00356CA2" w:rsidRPr="009E7352" w:rsidRDefault="00356CA2" w:rsidP="00356CA2">
      <w:pPr>
        <w:rPr>
          <w:rFonts w:asciiTheme="minorHAnsi" w:hAnsiTheme="minorHAnsi" w:cstheme="minorHAnsi"/>
          <w:color w:val="002060"/>
        </w:rPr>
      </w:pPr>
      <w:r w:rsidRPr="009E7352">
        <w:rPr>
          <w:rFonts w:asciiTheme="minorHAnsi" w:hAnsiTheme="minorHAnsi" w:cstheme="minorHAnsi"/>
          <w:color w:val="002060"/>
        </w:rPr>
        <w:t xml:space="preserve">In het recent verschenen onderzoeksrapport ‘Een kwestie van lange adem’ Een Historische analyse van het beleid op het terrein van het lerarentekort’ (januari 2026) kwamen we de </w:t>
      </w:r>
      <w:r w:rsidRPr="009E7352">
        <w:rPr>
          <w:rFonts w:asciiTheme="minorHAnsi" w:hAnsiTheme="minorHAnsi" w:cstheme="minorHAnsi"/>
          <w:b/>
          <w:bCs/>
          <w:color w:val="002060"/>
        </w:rPr>
        <w:t>Rijksacademie voor leraren</w:t>
      </w:r>
      <w:r w:rsidRPr="009E7352">
        <w:rPr>
          <w:rFonts w:asciiTheme="minorHAnsi" w:hAnsiTheme="minorHAnsi" w:cstheme="minorHAnsi"/>
          <w:color w:val="002060"/>
        </w:rPr>
        <w:t xml:space="preserve"> tegen. Het rapport is afkomstig van het Researchcentrum voor Onderwijs en Arbeidsmarkt verbonden aan de Maastricht University. Het blikt terug op 30 jaar lerarentekort. Een uitstekend rapport dat ROA </w:t>
      </w:r>
      <w:r>
        <w:rPr>
          <w:rFonts w:asciiTheme="minorHAnsi" w:hAnsiTheme="minorHAnsi" w:cstheme="minorHAnsi"/>
          <w:color w:val="002060"/>
        </w:rPr>
        <w:t>op verzoek van de commissie OCW van de Tweede Kamer</w:t>
      </w:r>
      <w:r w:rsidRPr="009E7352">
        <w:rPr>
          <w:rFonts w:asciiTheme="minorHAnsi" w:hAnsiTheme="minorHAnsi" w:cstheme="minorHAnsi"/>
          <w:color w:val="002060"/>
        </w:rPr>
        <w:t xml:space="preserve"> heeft opgesteld</w:t>
      </w:r>
      <w:r>
        <w:rPr>
          <w:rFonts w:asciiTheme="minorHAnsi" w:hAnsiTheme="minorHAnsi" w:cstheme="minorHAnsi"/>
          <w:color w:val="002060"/>
        </w:rPr>
        <w:t>. Opleiders en beleidsmakers, lees het vooral!</w:t>
      </w:r>
    </w:p>
    <w:p w14:paraId="347B95E1" w14:textId="77777777" w:rsidR="00356CA2" w:rsidRPr="009E7352" w:rsidRDefault="00356CA2" w:rsidP="00356CA2">
      <w:pPr>
        <w:rPr>
          <w:rFonts w:asciiTheme="minorHAnsi" w:hAnsiTheme="minorHAnsi" w:cstheme="minorHAnsi"/>
          <w:color w:val="002060"/>
        </w:rPr>
      </w:pPr>
    </w:p>
    <w:p w14:paraId="043199EE" w14:textId="7F6EF858" w:rsidR="00356CA2" w:rsidRDefault="00356CA2" w:rsidP="00356CA2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I</w:t>
      </w:r>
      <w:r w:rsidRPr="009E7352">
        <w:rPr>
          <w:rFonts w:asciiTheme="minorHAnsi" w:hAnsiTheme="minorHAnsi" w:cstheme="minorHAnsi"/>
          <w:color w:val="002060"/>
        </w:rPr>
        <w:t>k word er niet echt vrolijk van als ik de passage lees: ‘In de periodieke rapportages over het lerarenbeleid wordt gesproken over wisselende effectiviteit van de maatregelen om het lerarentekort tegen te gaan. De conclusie in de strategische evaluatie van het lerarenbeleid 2013-2020 is dan ook dat het lerarenbeleid onvoldoende effectief is geweest om knelpunten daadwerkelijk op te lossen</w:t>
      </w:r>
      <w:r w:rsidR="00146015">
        <w:rPr>
          <w:rFonts w:asciiTheme="minorHAnsi" w:hAnsiTheme="minorHAnsi" w:cstheme="minorHAnsi"/>
          <w:color w:val="002060"/>
        </w:rPr>
        <w:t>’.  D</w:t>
      </w:r>
      <w:r w:rsidRPr="009E7352">
        <w:rPr>
          <w:rFonts w:asciiTheme="minorHAnsi" w:hAnsiTheme="minorHAnsi" w:cstheme="minorHAnsi"/>
          <w:color w:val="002060"/>
        </w:rPr>
        <w:t>aarbij gaat het niet alleen om de tekorten maar ook het kwaliteits</w:t>
      </w:r>
      <w:r>
        <w:rPr>
          <w:rFonts w:asciiTheme="minorHAnsi" w:hAnsiTheme="minorHAnsi" w:cstheme="minorHAnsi"/>
          <w:color w:val="002060"/>
        </w:rPr>
        <w:t>v</w:t>
      </w:r>
      <w:r w:rsidRPr="009E7352">
        <w:rPr>
          <w:rFonts w:asciiTheme="minorHAnsi" w:hAnsiTheme="minorHAnsi" w:cstheme="minorHAnsi"/>
          <w:color w:val="002060"/>
        </w:rPr>
        <w:t xml:space="preserve">raagstuk bij de lerarenopleidingen. In de nota Vitaal Leraarschap (1993) </w:t>
      </w:r>
      <w:r>
        <w:rPr>
          <w:rFonts w:asciiTheme="minorHAnsi" w:hAnsiTheme="minorHAnsi" w:cstheme="minorHAnsi"/>
          <w:color w:val="002060"/>
        </w:rPr>
        <w:t xml:space="preserve">werd </w:t>
      </w:r>
      <w:r w:rsidRPr="009E7352">
        <w:rPr>
          <w:rFonts w:asciiTheme="minorHAnsi" w:hAnsiTheme="minorHAnsi" w:cstheme="minorHAnsi"/>
          <w:color w:val="002060"/>
        </w:rPr>
        <w:t xml:space="preserve">reeds nadrukkelijk gepleit voor een betere kwaliteit van de lerarenopleidingen. Een </w:t>
      </w:r>
      <w:r w:rsidRPr="00146015">
        <w:rPr>
          <w:rFonts w:asciiTheme="minorHAnsi" w:hAnsiTheme="minorHAnsi" w:cstheme="minorHAnsi"/>
          <w:b/>
          <w:bCs/>
          <w:color w:val="002060"/>
        </w:rPr>
        <w:t xml:space="preserve">gezamenlijk </w:t>
      </w:r>
      <w:r w:rsidRPr="009E7352">
        <w:rPr>
          <w:rFonts w:asciiTheme="minorHAnsi" w:hAnsiTheme="minorHAnsi" w:cstheme="minorHAnsi"/>
          <w:color w:val="002060"/>
        </w:rPr>
        <w:t xml:space="preserve">curriculum, beroepsvereisten en startbekwaamheden zouden hieraan moeten bijdragen. Anno 2026 zijn we hier nog </w:t>
      </w:r>
      <w:r w:rsidR="00146015">
        <w:rPr>
          <w:rFonts w:asciiTheme="minorHAnsi" w:hAnsiTheme="minorHAnsi" w:cstheme="minorHAnsi"/>
          <w:color w:val="002060"/>
        </w:rPr>
        <w:t xml:space="preserve">steeds </w:t>
      </w:r>
      <w:r w:rsidRPr="009E7352">
        <w:rPr>
          <w:rFonts w:asciiTheme="minorHAnsi" w:hAnsiTheme="minorHAnsi" w:cstheme="minorHAnsi"/>
          <w:color w:val="002060"/>
        </w:rPr>
        <w:t xml:space="preserve">over bezig. </w:t>
      </w:r>
      <w:r>
        <w:rPr>
          <w:rFonts w:asciiTheme="minorHAnsi" w:hAnsiTheme="minorHAnsi" w:cstheme="minorHAnsi"/>
          <w:color w:val="002060"/>
        </w:rPr>
        <w:t xml:space="preserve">Allemaal met de beste bedoelingen en inzet van deskundigen. Hoewel in het rapport terecht wordt opgemerkt dat de beroepsgroep leraren niet echt goed vertegenwoordigd is. </w:t>
      </w:r>
    </w:p>
    <w:p w14:paraId="7DEAF3FB" w14:textId="77777777" w:rsidR="00356CA2" w:rsidRPr="009E7352" w:rsidRDefault="00356CA2" w:rsidP="00356CA2">
      <w:pPr>
        <w:rPr>
          <w:rFonts w:asciiTheme="minorHAnsi" w:hAnsiTheme="minorHAnsi" w:cstheme="minorHAnsi"/>
          <w:color w:val="002060"/>
        </w:rPr>
      </w:pPr>
    </w:p>
    <w:p w14:paraId="2B4DD0BF" w14:textId="2FEE84E2" w:rsidR="00356CA2" w:rsidRDefault="00356CA2" w:rsidP="00356CA2">
      <w:pPr>
        <w:rPr>
          <w:rFonts w:asciiTheme="minorHAnsi" w:hAnsiTheme="minorHAnsi" w:cstheme="minorHAnsi"/>
          <w:color w:val="002060"/>
        </w:rPr>
      </w:pPr>
      <w:r w:rsidRPr="009E7352">
        <w:rPr>
          <w:rFonts w:asciiTheme="minorHAnsi" w:hAnsiTheme="minorHAnsi" w:cstheme="minorHAnsi"/>
          <w:color w:val="002060"/>
        </w:rPr>
        <w:t>Zoals gemeld in een eerder</w:t>
      </w:r>
      <w:r w:rsidRPr="007604C5">
        <w:rPr>
          <w:rFonts w:asciiTheme="minorHAnsi" w:hAnsiTheme="minorHAnsi" w:cstheme="minorHAnsi"/>
          <w:b/>
          <w:bCs/>
          <w:color w:val="002060"/>
        </w:rPr>
        <w:t xml:space="preserve"> opiniestuk</w:t>
      </w:r>
      <w:r w:rsidRPr="009E7352">
        <w:rPr>
          <w:rFonts w:asciiTheme="minorHAnsi" w:hAnsiTheme="minorHAnsi" w:cstheme="minorHAnsi"/>
          <w:color w:val="002060"/>
        </w:rPr>
        <w:t xml:space="preserve"> zijn de </w:t>
      </w:r>
      <w:proofErr w:type="spellStart"/>
      <w:r w:rsidRPr="009E7352">
        <w:rPr>
          <w:rFonts w:asciiTheme="minorHAnsi" w:hAnsiTheme="minorHAnsi" w:cstheme="minorHAnsi"/>
          <w:color w:val="002060"/>
        </w:rPr>
        <w:t>pabo’s</w:t>
      </w:r>
      <w:proofErr w:type="spellEnd"/>
      <w:r w:rsidRPr="009E7352">
        <w:rPr>
          <w:rFonts w:asciiTheme="minorHAnsi" w:hAnsiTheme="minorHAnsi" w:cstheme="minorHAnsi"/>
          <w:color w:val="002060"/>
        </w:rPr>
        <w:t xml:space="preserve"> aan de slag met de herijking van de kennisbases. Kijkend naar de </w:t>
      </w:r>
      <w:r>
        <w:rPr>
          <w:rFonts w:asciiTheme="minorHAnsi" w:hAnsiTheme="minorHAnsi" w:cstheme="minorHAnsi"/>
          <w:color w:val="002060"/>
        </w:rPr>
        <w:t>conclusies in het ROA onderzoek</w:t>
      </w:r>
      <w:r w:rsidRPr="009E7352">
        <w:rPr>
          <w:rFonts w:asciiTheme="minorHAnsi" w:hAnsiTheme="minorHAnsi" w:cstheme="minorHAnsi"/>
          <w:color w:val="002060"/>
        </w:rPr>
        <w:t xml:space="preserve"> is het te vraag of deze herijking niet wederom een p</w:t>
      </w:r>
      <w:r>
        <w:rPr>
          <w:rFonts w:asciiTheme="minorHAnsi" w:hAnsiTheme="minorHAnsi" w:cstheme="minorHAnsi"/>
          <w:color w:val="002060"/>
        </w:rPr>
        <w:t xml:space="preserve">apieren </w:t>
      </w:r>
      <w:r w:rsidRPr="009E7352">
        <w:rPr>
          <w:rFonts w:asciiTheme="minorHAnsi" w:hAnsiTheme="minorHAnsi" w:cstheme="minorHAnsi"/>
          <w:color w:val="002060"/>
        </w:rPr>
        <w:t xml:space="preserve">tijger </w:t>
      </w:r>
      <w:r>
        <w:rPr>
          <w:rFonts w:asciiTheme="minorHAnsi" w:hAnsiTheme="minorHAnsi" w:cstheme="minorHAnsi"/>
          <w:color w:val="002060"/>
        </w:rPr>
        <w:t>is</w:t>
      </w:r>
      <w:r w:rsidRPr="009E7352">
        <w:rPr>
          <w:rFonts w:asciiTheme="minorHAnsi" w:hAnsiTheme="minorHAnsi" w:cstheme="minorHAnsi"/>
          <w:color w:val="002060"/>
        </w:rPr>
        <w:t xml:space="preserve">, al mag ik hopen dat dat niet het geval is. Maar hoe je het draait of keert de relatieve vrijheid die </w:t>
      </w:r>
      <w:proofErr w:type="spellStart"/>
      <w:r w:rsidRPr="009E7352">
        <w:rPr>
          <w:rFonts w:asciiTheme="minorHAnsi" w:hAnsiTheme="minorHAnsi" w:cstheme="minorHAnsi"/>
          <w:color w:val="002060"/>
        </w:rPr>
        <w:t>pabo</w:t>
      </w:r>
      <w:r>
        <w:rPr>
          <w:rFonts w:asciiTheme="minorHAnsi" w:hAnsiTheme="minorHAnsi" w:cstheme="minorHAnsi"/>
          <w:color w:val="002060"/>
        </w:rPr>
        <w:t>’</w:t>
      </w:r>
      <w:r w:rsidRPr="009E7352">
        <w:rPr>
          <w:rFonts w:asciiTheme="minorHAnsi" w:hAnsiTheme="minorHAnsi" w:cstheme="minorHAnsi"/>
          <w:color w:val="002060"/>
        </w:rPr>
        <w:t>s</w:t>
      </w:r>
      <w:proofErr w:type="spellEnd"/>
      <w:r w:rsidRPr="009E7352">
        <w:rPr>
          <w:rFonts w:asciiTheme="minorHAnsi" w:hAnsiTheme="minorHAnsi" w:cstheme="minorHAnsi"/>
          <w:color w:val="002060"/>
        </w:rPr>
        <w:t xml:space="preserve"> hebben om </w:t>
      </w:r>
      <w:r>
        <w:rPr>
          <w:rFonts w:asciiTheme="minorHAnsi" w:hAnsiTheme="minorHAnsi" w:cstheme="minorHAnsi"/>
          <w:color w:val="002060"/>
        </w:rPr>
        <w:t>hun</w:t>
      </w:r>
      <w:r w:rsidRPr="009E7352"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 xml:space="preserve">opleidingsprogramma </w:t>
      </w:r>
      <w:r w:rsidRPr="009E7352">
        <w:rPr>
          <w:rFonts w:asciiTheme="minorHAnsi" w:hAnsiTheme="minorHAnsi" w:cstheme="minorHAnsi"/>
          <w:color w:val="002060"/>
        </w:rPr>
        <w:t>in te richten en de kritiek hierop verdraagt zich slecht</w:t>
      </w:r>
      <w:r w:rsidR="00146015">
        <w:rPr>
          <w:rFonts w:asciiTheme="minorHAnsi" w:hAnsiTheme="minorHAnsi" w:cstheme="minorHAnsi"/>
          <w:color w:val="002060"/>
        </w:rPr>
        <w:t xml:space="preserve"> </w:t>
      </w:r>
      <w:r w:rsidRPr="009E7352">
        <w:rPr>
          <w:rFonts w:asciiTheme="minorHAnsi" w:hAnsiTheme="minorHAnsi" w:cstheme="minorHAnsi"/>
          <w:color w:val="002060"/>
        </w:rPr>
        <w:t xml:space="preserve">met de roep naar meer kwaliteit en vergelijkbare kwaliteit. Door gebruik te maken van deze vrijheid maken de </w:t>
      </w:r>
      <w:proofErr w:type="spellStart"/>
      <w:r w:rsidRPr="009E7352">
        <w:rPr>
          <w:rFonts w:asciiTheme="minorHAnsi" w:hAnsiTheme="minorHAnsi" w:cstheme="minorHAnsi"/>
          <w:color w:val="002060"/>
        </w:rPr>
        <w:t>pabo’s</w:t>
      </w:r>
      <w:proofErr w:type="spellEnd"/>
      <w:r w:rsidRPr="009E7352">
        <w:rPr>
          <w:rFonts w:asciiTheme="minorHAnsi" w:hAnsiTheme="minorHAnsi" w:cstheme="minorHAnsi"/>
          <w:color w:val="002060"/>
        </w:rPr>
        <w:t xml:space="preserve"> zich kwetsbaar. </w:t>
      </w:r>
    </w:p>
    <w:p w14:paraId="3F669A0D" w14:textId="43C15180" w:rsidR="00356CA2" w:rsidRDefault="00356CA2" w:rsidP="00356CA2">
      <w:pPr>
        <w:rPr>
          <w:rFonts w:asciiTheme="minorHAnsi" w:hAnsiTheme="minorHAnsi" w:cstheme="minorHAnsi"/>
          <w:color w:val="002060"/>
        </w:rPr>
      </w:pPr>
      <w:proofErr w:type="spellStart"/>
      <w:r>
        <w:rPr>
          <w:rFonts w:asciiTheme="minorHAnsi" w:hAnsiTheme="minorHAnsi" w:cstheme="minorHAnsi"/>
          <w:color w:val="002060"/>
        </w:rPr>
        <w:t>Pabo’s</w:t>
      </w:r>
      <w:proofErr w:type="spellEnd"/>
      <w:r>
        <w:rPr>
          <w:rFonts w:asciiTheme="minorHAnsi" w:hAnsiTheme="minorHAnsi" w:cstheme="minorHAnsi"/>
          <w:color w:val="002060"/>
        </w:rPr>
        <w:t xml:space="preserve"> zouden veel meer dan nu het geval is de armen in één moeten slaan en heldere, </w:t>
      </w:r>
      <w:r w:rsidR="00146015">
        <w:rPr>
          <w:rFonts w:asciiTheme="minorHAnsi" w:hAnsiTheme="minorHAnsi" w:cstheme="minorHAnsi"/>
          <w:color w:val="002060"/>
        </w:rPr>
        <w:t>éé</w:t>
      </w:r>
      <w:r>
        <w:rPr>
          <w:rFonts w:asciiTheme="minorHAnsi" w:hAnsiTheme="minorHAnsi" w:cstheme="minorHAnsi"/>
          <w:color w:val="002060"/>
        </w:rPr>
        <w:t xml:space="preserve">nduidige en transparante </w:t>
      </w:r>
      <w:r w:rsidR="000039C8">
        <w:rPr>
          <w:rFonts w:asciiTheme="minorHAnsi" w:hAnsiTheme="minorHAnsi" w:cstheme="minorHAnsi"/>
          <w:color w:val="002060"/>
        </w:rPr>
        <w:t>afspraken</w:t>
      </w:r>
      <w:r>
        <w:rPr>
          <w:rFonts w:asciiTheme="minorHAnsi" w:hAnsiTheme="minorHAnsi" w:cstheme="minorHAnsi"/>
          <w:color w:val="002060"/>
        </w:rPr>
        <w:t xml:space="preserve"> moeten maken over de gezamenlijke inhoud van de opleidingsprogramma’s</w:t>
      </w:r>
      <w:r w:rsidR="007C575D">
        <w:rPr>
          <w:rFonts w:asciiTheme="minorHAnsi" w:hAnsiTheme="minorHAnsi" w:cstheme="minorHAnsi"/>
          <w:color w:val="002060"/>
        </w:rPr>
        <w:t xml:space="preserve">. Het kritische onderzoeksrapport ‘inventarisatie curricula voltijdroutes naar het leraarschap primair onderwijs’ (2025) waarin er grote verschillen tussen opleidingen worden geconstateerd is veelzeggend en straalt negatief af op de </w:t>
      </w:r>
      <w:proofErr w:type="spellStart"/>
      <w:r w:rsidR="007C575D">
        <w:rPr>
          <w:rFonts w:asciiTheme="minorHAnsi" w:hAnsiTheme="minorHAnsi" w:cstheme="minorHAnsi"/>
          <w:color w:val="002060"/>
        </w:rPr>
        <w:t>pabo’s</w:t>
      </w:r>
      <w:proofErr w:type="spellEnd"/>
      <w:r w:rsidR="007C575D">
        <w:rPr>
          <w:rFonts w:asciiTheme="minorHAnsi" w:hAnsiTheme="minorHAnsi" w:cstheme="minorHAnsi"/>
          <w:color w:val="002060"/>
        </w:rPr>
        <w:t>.</w:t>
      </w:r>
    </w:p>
    <w:p w14:paraId="57E39AFF" w14:textId="30E9C8A7" w:rsidR="007C575D" w:rsidRPr="00146015" w:rsidRDefault="007C575D" w:rsidP="00356CA2">
      <w:pPr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Het is dan ook niet vreemd dat in het ROA rapport gesproken wordt over </w:t>
      </w:r>
      <w:r w:rsidRPr="00146015">
        <w:rPr>
          <w:rFonts w:asciiTheme="minorHAnsi" w:hAnsiTheme="minorHAnsi" w:cstheme="minorHAnsi"/>
          <w:b/>
          <w:bCs/>
          <w:color w:val="002060"/>
        </w:rPr>
        <w:t>een landelijk examen en eventueel een Rijksacademie voor leraren.</w:t>
      </w:r>
    </w:p>
    <w:p w14:paraId="0363B5FE" w14:textId="77777777" w:rsidR="007C575D" w:rsidRPr="00146015" w:rsidRDefault="007C575D" w:rsidP="00356CA2">
      <w:pPr>
        <w:rPr>
          <w:rFonts w:asciiTheme="minorHAnsi" w:hAnsiTheme="minorHAnsi" w:cstheme="minorHAnsi"/>
          <w:b/>
          <w:bCs/>
          <w:color w:val="002060"/>
        </w:rPr>
      </w:pPr>
    </w:p>
    <w:p w14:paraId="0DC0DADC" w14:textId="77777777" w:rsidR="00356CA2" w:rsidRDefault="00356CA2" w:rsidP="00356CA2">
      <w:pPr>
        <w:rPr>
          <w:rFonts w:asciiTheme="minorHAnsi" w:hAnsiTheme="minorHAnsi" w:cstheme="minorHAnsi"/>
          <w:color w:val="002060"/>
        </w:rPr>
      </w:pPr>
    </w:p>
    <w:p w14:paraId="359F6328" w14:textId="1991F72A" w:rsidR="007C575D" w:rsidRPr="009E7352" w:rsidRDefault="007C575D" w:rsidP="007C575D">
      <w:pPr>
        <w:rPr>
          <w:rFonts w:asciiTheme="minorHAnsi" w:hAnsiTheme="minorHAnsi" w:cstheme="minorHAnsi"/>
          <w:color w:val="002060"/>
        </w:rPr>
      </w:pPr>
      <w:r w:rsidRPr="009E7352">
        <w:rPr>
          <w:rFonts w:asciiTheme="minorHAnsi" w:hAnsiTheme="minorHAnsi" w:cstheme="minorHAnsi"/>
          <w:color w:val="002060"/>
        </w:rPr>
        <w:lastRenderedPageBreak/>
        <w:t xml:space="preserve">Rond de zomer </w:t>
      </w:r>
      <w:r>
        <w:rPr>
          <w:rFonts w:asciiTheme="minorHAnsi" w:hAnsiTheme="minorHAnsi" w:cstheme="minorHAnsi"/>
          <w:color w:val="002060"/>
        </w:rPr>
        <w:t>heeft</w:t>
      </w:r>
      <w:r w:rsidRPr="009E7352">
        <w:rPr>
          <w:rFonts w:asciiTheme="minorHAnsi" w:hAnsiTheme="minorHAnsi" w:cstheme="minorHAnsi"/>
          <w:color w:val="002060"/>
        </w:rPr>
        <w:t xml:space="preserve"> de huidige minister aangekondigd om met een </w:t>
      </w:r>
      <w:r>
        <w:rPr>
          <w:rFonts w:asciiTheme="minorHAnsi" w:hAnsiTheme="minorHAnsi" w:cstheme="minorHAnsi"/>
          <w:color w:val="002060"/>
        </w:rPr>
        <w:t xml:space="preserve">uitgebreide brief </w:t>
      </w:r>
      <w:r w:rsidRPr="009E7352">
        <w:rPr>
          <w:rFonts w:asciiTheme="minorHAnsi" w:hAnsiTheme="minorHAnsi" w:cstheme="minorHAnsi"/>
          <w:color w:val="002060"/>
        </w:rPr>
        <w:t xml:space="preserve">te komen over het beleid rondom de leraren (tekorten). Ook zij zal het rapport van ROA goed </w:t>
      </w:r>
      <w:r w:rsidR="001F628A">
        <w:rPr>
          <w:rFonts w:asciiTheme="minorHAnsi" w:hAnsiTheme="minorHAnsi" w:cstheme="minorHAnsi"/>
          <w:color w:val="002060"/>
        </w:rPr>
        <w:t>gelezen hebben</w:t>
      </w:r>
      <w:r>
        <w:rPr>
          <w:rFonts w:asciiTheme="minorHAnsi" w:hAnsiTheme="minorHAnsi" w:cstheme="minorHAnsi"/>
          <w:color w:val="002060"/>
        </w:rPr>
        <w:t xml:space="preserve">. </w:t>
      </w:r>
      <w:r w:rsidR="005E3A2C">
        <w:rPr>
          <w:rFonts w:asciiTheme="minorHAnsi" w:hAnsiTheme="minorHAnsi" w:cstheme="minorHAnsi"/>
          <w:color w:val="002060"/>
        </w:rPr>
        <w:t xml:space="preserve">Het zal me benieuwen </w:t>
      </w:r>
      <w:r w:rsidR="00146015">
        <w:rPr>
          <w:rFonts w:asciiTheme="minorHAnsi" w:hAnsiTheme="minorHAnsi" w:cstheme="minorHAnsi"/>
          <w:color w:val="002060"/>
        </w:rPr>
        <w:t xml:space="preserve">hoe </w:t>
      </w:r>
      <w:r w:rsidR="005E3A2C">
        <w:rPr>
          <w:rFonts w:asciiTheme="minorHAnsi" w:hAnsiTheme="minorHAnsi" w:cstheme="minorHAnsi"/>
          <w:color w:val="002060"/>
        </w:rPr>
        <w:t>deze nieuwe bewindsvrouw</w:t>
      </w:r>
      <w:r w:rsidR="00146015">
        <w:rPr>
          <w:rFonts w:asciiTheme="minorHAnsi" w:hAnsiTheme="minorHAnsi" w:cstheme="minorHAnsi"/>
          <w:color w:val="002060"/>
        </w:rPr>
        <w:t xml:space="preserve"> het</w:t>
      </w:r>
      <w:r w:rsidR="005E3A2C">
        <w:rPr>
          <w:rFonts w:asciiTheme="minorHAnsi" w:hAnsiTheme="minorHAnsi" w:cstheme="minorHAnsi"/>
          <w:color w:val="002060"/>
        </w:rPr>
        <w:t xml:space="preserve"> beleid rondom tekorten en opleidingen gaat aanvliegen. Het kan </w:t>
      </w:r>
      <w:proofErr w:type="spellStart"/>
      <w:r w:rsidR="005E3A2C">
        <w:rPr>
          <w:rFonts w:asciiTheme="minorHAnsi" w:hAnsiTheme="minorHAnsi" w:cstheme="minorHAnsi"/>
          <w:color w:val="002060"/>
        </w:rPr>
        <w:t>m.i</w:t>
      </w:r>
      <w:proofErr w:type="spellEnd"/>
      <w:r w:rsidR="005E3A2C">
        <w:rPr>
          <w:rFonts w:asciiTheme="minorHAnsi" w:hAnsiTheme="minorHAnsi" w:cstheme="minorHAnsi"/>
          <w:color w:val="002060"/>
        </w:rPr>
        <w:t xml:space="preserve"> twee kanten op: ‘</w:t>
      </w:r>
      <w:r w:rsidRPr="009E7352">
        <w:rPr>
          <w:rFonts w:asciiTheme="minorHAnsi" w:hAnsiTheme="minorHAnsi" w:cstheme="minorHAnsi"/>
          <w:color w:val="002060"/>
        </w:rPr>
        <w:t>pappen en nat houden</w:t>
      </w:r>
      <w:r w:rsidR="005E3A2C">
        <w:rPr>
          <w:rFonts w:asciiTheme="minorHAnsi" w:hAnsiTheme="minorHAnsi" w:cstheme="minorHAnsi"/>
          <w:color w:val="002060"/>
        </w:rPr>
        <w:t>’</w:t>
      </w:r>
      <w:r w:rsidRPr="009E7352">
        <w:rPr>
          <w:rFonts w:asciiTheme="minorHAnsi" w:hAnsiTheme="minorHAnsi" w:cstheme="minorHAnsi"/>
          <w:color w:val="002060"/>
        </w:rPr>
        <w:t xml:space="preserve"> of echt stappen vooruit zetten.</w:t>
      </w:r>
    </w:p>
    <w:p w14:paraId="7EFEC5E1" w14:textId="77777777" w:rsidR="00356CA2" w:rsidRDefault="00356CA2" w:rsidP="00356CA2">
      <w:pPr>
        <w:rPr>
          <w:rFonts w:asciiTheme="minorHAnsi" w:hAnsiTheme="minorHAnsi" w:cstheme="minorHAnsi"/>
          <w:color w:val="002060"/>
        </w:rPr>
      </w:pPr>
    </w:p>
    <w:p w14:paraId="3B9DCA7A" w14:textId="77777777" w:rsidR="00E62341" w:rsidRPr="006D1A0E" w:rsidRDefault="00E62341" w:rsidP="00E62341">
      <w:pPr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</w:pPr>
      <w:r w:rsidRPr="006D1A0E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 xml:space="preserve">NB: </w:t>
      </w:r>
      <w:proofErr w:type="spellStart"/>
      <w:r w:rsidRPr="006D1A0E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>Paboweb</w:t>
      </w:r>
      <w:proofErr w:type="spellEnd"/>
      <w:r w:rsidRPr="006D1A0E">
        <w:rPr>
          <w:rFonts w:asciiTheme="minorHAnsi" w:hAnsiTheme="minorHAnsi" w:cstheme="minorHAnsi"/>
          <w:b/>
          <w:bCs/>
          <w:i/>
          <w:iCs/>
          <w:color w:val="1F4E79" w:themeColor="accent5" w:themeShade="80"/>
        </w:rPr>
        <w:t xml:space="preserve"> is een onafhankelijk kennisplatform dat op generlei wijze is geassocieerd met LOBO en de VH</w:t>
      </w:r>
    </w:p>
    <w:p w14:paraId="0277C98F" w14:textId="77777777" w:rsidR="00E62341" w:rsidRDefault="00E62341" w:rsidP="00356CA2">
      <w:pPr>
        <w:rPr>
          <w:rFonts w:asciiTheme="minorHAnsi" w:hAnsiTheme="minorHAnsi" w:cstheme="minorHAnsi"/>
          <w:color w:val="002060"/>
        </w:rPr>
      </w:pPr>
    </w:p>
    <w:p w14:paraId="394F8B3F" w14:textId="77777777" w:rsidR="00E62341" w:rsidRPr="009E7352" w:rsidRDefault="00E62341" w:rsidP="00356CA2">
      <w:pPr>
        <w:rPr>
          <w:rFonts w:asciiTheme="minorHAnsi" w:hAnsiTheme="minorHAnsi" w:cstheme="minorHAnsi"/>
          <w:color w:val="002060"/>
        </w:rPr>
      </w:pPr>
    </w:p>
    <w:p w14:paraId="0EFA43D9" w14:textId="77777777" w:rsidR="00356CA2" w:rsidRPr="009E7352" w:rsidRDefault="00356CA2" w:rsidP="00356CA2">
      <w:pPr>
        <w:rPr>
          <w:rFonts w:asciiTheme="minorHAnsi" w:hAnsiTheme="minorHAnsi" w:cstheme="minorHAnsi"/>
          <w:color w:val="002060"/>
        </w:rPr>
      </w:pPr>
      <w:r w:rsidRPr="009E7352">
        <w:rPr>
          <w:rFonts w:asciiTheme="minorHAnsi" w:hAnsiTheme="minorHAnsi" w:cstheme="minorHAnsi"/>
          <w:color w:val="002060"/>
        </w:rPr>
        <w:t xml:space="preserve">Henk Verheijde </w:t>
      </w:r>
    </w:p>
    <w:p w14:paraId="3209A018" w14:textId="3F3EFED2" w:rsidR="00356CA2" w:rsidRPr="009E7352" w:rsidRDefault="00356CA2" w:rsidP="00356CA2">
      <w:pPr>
        <w:rPr>
          <w:rFonts w:asciiTheme="minorHAnsi" w:hAnsiTheme="minorHAnsi" w:cstheme="minorHAnsi"/>
          <w:color w:val="002060"/>
        </w:rPr>
      </w:pPr>
      <w:r w:rsidRPr="009E7352">
        <w:rPr>
          <w:rFonts w:asciiTheme="minorHAnsi" w:hAnsiTheme="minorHAnsi" w:cstheme="minorHAnsi"/>
          <w:color w:val="002060"/>
        </w:rPr>
        <w:t>Ondernemer, Onderwijsadviseur (oud schoolmeester) en eigenaar van paboweb.nl</w:t>
      </w:r>
    </w:p>
    <w:p w14:paraId="445688D2" w14:textId="77777777" w:rsidR="000A5F76" w:rsidRDefault="000A5F76"/>
    <w:sectPr w:rsidR="000A5F76" w:rsidSect="007B41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A2"/>
    <w:rsid w:val="000039C8"/>
    <w:rsid w:val="000A5F76"/>
    <w:rsid w:val="00146015"/>
    <w:rsid w:val="001F628A"/>
    <w:rsid w:val="00337102"/>
    <w:rsid w:val="00356CA2"/>
    <w:rsid w:val="00574251"/>
    <w:rsid w:val="005A2D00"/>
    <w:rsid w:val="005E3A2C"/>
    <w:rsid w:val="007376E1"/>
    <w:rsid w:val="007B4132"/>
    <w:rsid w:val="007C575D"/>
    <w:rsid w:val="008B6149"/>
    <w:rsid w:val="009710B6"/>
    <w:rsid w:val="00993E6E"/>
    <w:rsid w:val="00BE1B80"/>
    <w:rsid w:val="00BF6BC6"/>
    <w:rsid w:val="00D14039"/>
    <w:rsid w:val="00E6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A5137"/>
  <w15:chartTrackingRefBased/>
  <w15:docId w15:val="{2988055A-556F-0B4A-9287-609B748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56CA2"/>
    <w:rPr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5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6C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6C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6C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6C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6C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6C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6C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6BC6"/>
    <w:pPr>
      <w:ind w:left="720"/>
      <w:contextualSpacing/>
    </w:pPr>
    <w:rPr>
      <w:rFonts w:eastAsia="MS Mincho"/>
      <w:lang w:eastAsia="en-US"/>
    </w:rPr>
  </w:style>
  <w:style w:type="paragraph" w:customStyle="1" w:styleId="Gemiddeldraster1-accent21">
    <w:name w:val="Gemiddeld raster 1 - accent 21"/>
    <w:basedOn w:val="Standaard"/>
    <w:uiPriority w:val="34"/>
    <w:qFormat/>
    <w:rsid w:val="00BF6BC6"/>
    <w:pPr>
      <w:ind w:left="720"/>
      <w:contextualSpacing/>
    </w:pPr>
    <w:rPr>
      <w:rFonts w:eastAsia="MS Mincho"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BF6BC6"/>
    <w:pPr>
      <w:ind w:left="720"/>
      <w:contextualSpacing/>
    </w:pPr>
    <w:rPr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356C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6C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6CA2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6CA2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6CA2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6CA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6CA2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6CA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6CA2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356C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356C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6C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6CA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73"/>
    <w:qFormat/>
    <w:rsid w:val="00356CA2"/>
    <w:pPr>
      <w:spacing w:before="160" w:after="160"/>
      <w:jc w:val="center"/>
    </w:pPr>
    <w:rPr>
      <w:i/>
      <w:iCs/>
      <w:color w:val="404040" w:themeColor="text1" w:themeTint="BF"/>
      <w:lang w:eastAsia="en-US"/>
    </w:rPr>
  </w:style>
  <w:style w:type="character" w:customStyle="1" w:styleId="CitaatChar">
    <w:name w:val="Citaat Char"/>
    <w:basedOn w:val="Standaardalinea-lettertype"/>
    <w:link w:val="Citaat"/>
    <w:uiPriority w:val="73"/>
    <w:rsid w:val="00356CA2"/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ievebenadrukking">
    <w:name w:val="Intense Emphasis"/>
    <w:basedOn w:val="Standaardalinea-lettertype"/>
    <w:uiPriority w:val="66"/>
    <w:qFormat/>
    <w:rsid w:val="00356C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60"/>
    <w:qFormat/>
    <w:rsid w:val="00356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60"/>
    <w:rsid w:val="00356CA2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ieveverwijzing">
    <w:name w:val="Intense Reference"/>
    <w:basedOn w:val="Standaardalinea-lettertype"/>
    <w:uiPriority w:val="68"/>
    <w:qFormat/>
    <w:rsid w:val="00356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Verheijde</dc:creator>
  <cp:keywords/>
  <dc:description/>
  <cp:lastModifiedBy>Henk Verheijde</cp:lastModifiedBy>
  <cp:revision>3</cp:revision>
  <cp:lastPrinted>2026-04-18T09:06:00Z</cp:lastPrinted>
  <dcterms:created xsi:type="dcterms:W3CDTF">2026-04-29T19:18:00Z</dcterms:created>
  <dcterms:modified xsi:type="dcterms:W3CDTF">2026-04-29T19:18:00Z</dcterms:modified>
</cp:coreProperties>
</file>